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2485" w:rsidRDefault="00712485" w:rsidP="00317E37"/>
    <w:p w:rsidR="00DC38F8" w:rsidRDefault="00DC38F8" w:rsidP="00317E37"/>
    <w:p w:rsidR="00DC38F8" w:rsidRDefault="00DC38F8" w:rsidP="00317E37"/>
    <w:p w:rsidR="00DC38F8" w:rsidRDefault="00DC38F8" w:rsidP="00317E37"/>
    <w:p w:rsidR="00DC38F8" w:rsidRDefault="00DC38F8" w:rsidP="00317E37"/>
    <w:p w:rsidR="00DC38F8" w:rsidRDefault="00DC38F8" w:rsidP="00317E37"/>
    <w:p w:rsidR="00DC38F8" w:rsidRDefault="00DC38F8" w:rsidP="00DC38F8">
      <w:pPr>
        <w:jc w:val="center"/>
        <w:rPr>
          <w:rFonts w:ascii="Comic Sans MS" w:hAnsi="Comic Sans MS"/>
          <w:b/>
        </w:rPr>
      </w:pPr>
      <w:r w:rsidRPr="00DC38F8">
        <w:rPr>
          <w:rFonts w:ascii="Comic Sans MS" w:hAnsi="Comic Sans MS"/>
          <w:b/>
        </w:rPr>
        <w:t xml:space="preserve">EQUALITY STATEMENT </w:t>
      </w:r>
      <w:r w:rsidRPr="00DC38F8">
        <w:rPr>
          <w:rFonts w:ascii="Comic Sans MS" w:hAnsi="Comic Sans MS"/>
          <w:b/>
        </w:rPr>
        <w:t xml:space="preserve">October </w:t>
      </w:r>
      <w:r w:rsidRPr="00DC38F8">
        <w:rPr>
          <w:rFonts w:ascii="Comic Sans MS" w:hAnsi="Comic Sans MS"/>
          <w:b/>
        </w:rPr>
        <w:t>2024</w:t>
      </w:r>
    </w:p>
    <w:p w:rsidR="00DC38F8" w:rsidRPr="00DC38F8" w:rsidRDefault="00DC38F8" w:rsidP="00DC38F8">
      <w:pPr>
        <w:jc w:val="center"/>
        <w:rPr>
          <w:rFonts w:ascii="Comic Sans MS" w:hAnsi="Comic Sans MS"/>
          <w:b/>
        </w:rPr>
      </w:pPr>
    </w:p>
    <w:p w:rsidR="00DC38F8" w:rsidRPr="00DC38F8" w:rsidRDefault="00DC38F8" w:rsidP="00317E37">
      <w:pPr>
        <w:rPr>
          <w:rFonts w:ascii="Comic Sans MS" w:hAnsi="Comic Sans MS"/>
          <w:sz w:val="20"/>
        </w:rPr>
      </w:pPr>
      <w:r w:rsidRPr="00DC38F8">
        <w:rPr>
          <w:rFonts w:ascii="Comic Sans MS" w:hAnsi="Comic Sans MS"/>
          <w:sz w:val="20"/>
        </w:rPr>
        <w:t xml:space="preserve">At </w:t>
      </w:r>
      <w:r w:rsidRPr="00DC38F8">
        <w:rPr>
          <w:rFonts w:ascii="Comic Sans MS" w:hAnsi="Comic Sans MS"/>
          <w:sz w:val="20"/>
        </w:rPr>
        <w:t xml:space="preserve">St. Bernadette’s </w:t>
      </w:r>
      <w:r w:rsidRPr="00DC38F8">
        <w:rPr>
          <w:rFonts w:ascii="Comic Sans MS" w:hAnsi="Comic Sans MS"/>
          <w:sz w:val="20"/>
        </w:rPr>
        <w:t xml:space="preserve">Catholic Primary School, we are committed to ensuring equality of opportunity for all pupils, staff, parents and carers irrespective of race, gender, disability, belief, sexual orientation, age or socio-economic background. Through our mission statement and Catholic beliefs we aim to develop a culture of inclusion and diversity in which all members of our school and parish family feel proud of their identity and ability to participate fully in school life. </w:t>
      </w:r>
    </w:p>
    <w:p w:rsidR="00DC38F8" w:rsidRPr="00DC38F8" w:rsidRDefault="00DC38F8" w:rsidP="00317E37">
      <w:pPr>
        <w:rPr>
          <w:rFonts w:ascii="Comic Sans MS" w:hAnsi="Comic Sans MS"/>
          <w:sz w:val="20"/>
        </w:rPr>
      </w:pPr>
    </w:p>
    <w:p w:rsidR="00DC38F8" w:rsidRPr="00DC38F8" w:rsidRDefault="00DC38F8" w:rsidP="00317E37">
      <w:pPr>
        <w:rPr>
          <w:rFonts w:ascii="Comic Sans MS" w:hAnsi="Comic Sans MS"/>
          <w:sz w:val="20"/>
        </w:rPr>
      </w:pPr>
      <w:r w:rsidRPr="00DC38F8">
        <w:rPr>
          <w:rFonts w:ascii="Comic Sans MS" w:hAnsi="Comic Sans MS"/>
          <w:sz w:val="20"/>
        </w:rPr>
        <w:t xml:space="preserve">We tackle discrimination through the positive promotion of equality, by challenging bullying and stereotypes and by creating an inclusive environment. </w:t>
      </w:r>
    </w:p>
    <w:p w:rsidR="00DC38F8" w:rsidRPr="00DC38F8" w:rsidRDefault="00DC38F8" w:rsidP="00317E37">
      <w:pPr>
        <w:rPr>
          <w:rFonts w:ascii="Comic Sans MS" w:hAnsi="Comic Sans MS"/>
          <w:sz w:val="20"/>
        </w:rPr>
      </w:pPr>
    </w:p>
    <w:p w:rsidR="00DC38F8" w:rsidRPr="00DC38F8" w:rsidRDefault="00DC38F8" w:rsidP="00317E37">
      <w:pPr>
        <w:rPr>
          <w:rFonts w:ascii="Comic Sans MS" w:hAnsi="Comic Sans MS"/>
          <w:sz w:val="20"/>
        </w:rPr>
      </w:pPr>
      <w:r w:rsidRPr="00DC38F8">
        <w:rPr>
          <w:rFonts w:ascii="Comic Sans MS" w:hAnsi="Comic Sans MS"/>
          <w:sz w:val="20"/>
        </w:rPr>
        <w:t xml:space="preserve">At </w:t>
      </w:r>
      <w:r w:rsidRPr="00DC38F8">
        <w:rPr>
          <w:rFonts w:ascii="Comic Sans MS" w:hAnsi="Comic Sans MS"/>
          <w:sz w:val="20"/>
        </w:rPr>
        <w:t xml:space="preserve">St. Bernadette’s </w:t>
      </w:r>
      <w:r w:rsidRPr="00DC38F8">
        <w:rPr>
          <w:rFonts w:ascii="Comic Sans MS" w:hAnsi="Comic Sans MS"/>
          <w:sz w:val="20"/>
        </w:rPr>
        <w:t xml:space="preserve">Catholic Primary School, we believe that diversity is a strength which should be respected and celebrated by all those who learn, teach and visit us. </w:t>
      </w:r>
    </w:p>
    <w:p w:rsidR="00DC38F8" w:rsidRPr="00DC38F8" w:rsidRDefault="00DC38F8" w:rsidP="00317E37">
      <w:pPr>
        <w:rPr>
          <w:rFonts w:ascii="Comic Sans MS" w:hAnsi="Comic Sans MS"/>
          <w:sz w:val="20"/>
        </w:rPr>
      </w:pPr>
    </w:p>
    <w:p w:rsidR="00DC38F8" w:rsidRPr="00DC38F8" w:rsidRDefault="00DC38F8" w:rsidP="00317E37">
      <w:pPr>
        <w:rPr>
          <w:rFonts w:ascii="Comic Sans MS" w:hAnsi="Comic Sans MS"/>
          <w:sz w:val="20"/>
        </w:rPr>
      </w:pPr>
      <w:r w:rsidRPr="00DC38F8">
        <w:rPr>
          <w:rFonts w:ascii="Comic Sans MS" w:hAnsi="Comic Sans MS"/>
          <w:b/>
          <w:sz w:val="20"/>
        </w:rPr>
        <w:t>Equality in Teaching and Learning</w:t>
      </w:r>
      <w:r w:rsidRPr="00DC38F8">
        <w:rPr>
          <w:rFonts w:ascii="Comic Sans MS" w:hAnsi="Comic Sans MS"/>
          <w:sz w:val="20"/>
        </w:rPr>
        <w:t xml:space="preserve"> </w:t>
      </w:r>
    </w:p>
    <w:p w:rsidR="00DC38F8" w:rsidRPr="00DC38F8" w:rsidRDefault="00DC38F8" w:rsidP="00317E37">
      <w:pPr>
        <w:rPr>
          <w:rFonts w:ascii="Comic Sans MS" w:hAnsi="Comic Sans MS"/>
          <w:sz w:val="20"/>
        </w:rPr>
      </w:pPr>
    </w:p>
    <w:p w:rsidR="00DC38F8" w:rsidRPr="00DC38F8" w:rsidRDefault="00DC38F8" w:rsidP="00317E37">
      <w:pPr>
        <w:rPr>
          <w:rFonts w:ascii="Comic Sans MS" w:hAnsi="Comic Sans MS"/>
          <w:sz w:val="20"/>
        </w:rPr>
      </w:pPr>
      <w:r w:rsidRPr="00DC38F8">
        <w:rPr>
          <w:rFonts w:ascii="Comic Sans MS" w:hAnsi="Comic Sans MS"/>
          <w:sz w:val="20"/>
        </w:rPr>
        <w:t xml:space="preserve">We provide all our pupils with the opportunity to succeed and to reach the highest level of personal achievement. We do this by: </w:t>
      </w:r>
    </w:p>
    <w:p w:rsidR="00DC38F8" w:rsidRPr="00DC38F8" w:rsidRDefault="00DC38F8" w:rsidP="00317E37">
      <w:pPr>
        <w:rPr>
          <w:rFonts w:ascii="Comic Sans MS" w:hAnsi="Comic Sans MS"/>
          <w:sz w:val="20"/>
        </w:rPr>
      </w:pPr>
      <w:r w:rsidRPr="00DC38F8">
        <w:rPr>
          <w:rFonts w:ascii="Comic Sans MS" w:hAnsi="Comic Sans MS"/>
          <w:sz w:val="20"/>
        </w:rPr>
        <w:t xml:space="preserve">• Ensuring equality of access for all pupils and preparing them for life in a diverse society. </w:t>
      </w:r>
    </w:p>
    <w:p w:rsidR="00DC38F8" w:rsidRPr="00DC38F8" w:rsidRDefault="00DC38F8" w:rsidP="00317E37">
      <w:pPr>
        <w:rPr>
          <w:rFonts w:ascii="Comic Sans MS" w:hAnsi="Comic Sans MS"/>
          <w:sz w:val="20"/>
        </w:rPr>
      </w:pPr>
      <w:r w:rsidRPr="00DC38F8">
        <w:rPr>
          <w:rFonts w:ascii="Comic Sans MS" w:hAnsi="Comic Sans MS"/>
          <w:sz w:val="20"/>
        </w:rPr>
        <w:t xml:space="preserve">• Promoting attitudes and values that challenge any discriminatory behaviour or prejudice. • Providing opportunities for pupils to appreciate their own religion and culture and celebrate the diversity of other religions and cultures. </w:t>
      </w:r>
    </w:p>
    <w:p w:rsidR="00DC38F8" w:rsidRPr="00DC38F8" w:rsidRDefault="00DC38F8" w:rsidP="00317E37">
      <w:pPr>
        <w:rPr>
          <w:rFonts w:ascii="Comic Sans MS" w:hAnsi="Comic Sans MS"/>
          <w:sz w:val="20"/>
        </w:rPr>
      </w:pPr>
      <w:r w:rsidRPr="00DC38F8">
        <w:rPr>
          <w:rFonts w:ascii="Comic Sans MS" w:hAnsi="Comic Sans MS"/>
          <w:sz w:val="20"/>
        </w:rPr>
        <w:t xml:space="preserve">• Seeking to involve all parents in supporting their child’s education. </w:t>
      </w:r>
    </w:p>
    <w:p w:rsidR="00DC38F8" w:rsidRPr="00DC38F8" w:rsidRDefault="00DC38F8" w:rsidP="00317E37">
      <w:pPr>
        <w:rPr>
          <w:rFonts w:ascii="Comic Sans MS" w:hAnsi="Comic Sans MS"/>
          <w:sz w:val="20"/>
        </w:rPr>
      </w:pPr>
      <w:r w:rsidRPr="00DC38F8">
        <w:rPr>
          <w:rFonts w:ascii="Comic Sans MS" w:hAnsi="Comic Sans MS"/>
          <w:sz w:val="20"/>
        </w:rPr>
        <w:t xml:space="preserve">• Utilising teaching approaches appropriate for the whole school population which are inclusive and reflective of our pupils. </w:t>
      </w:r>
    </w:p>
    <w:p w:rsidR="00DC38F8" w:rsidRPr="00DC38F8" w:rsidRDefault="00DC38F8" w:rsidP="00317E37">
      <w:pPr>
        <w:rPr>
          <w:rFonts w:ascii="Comic Sans MS" w:hAnsi="Comic Sans MS"/>
          <w:sz w:val="20"/>
        </w:rPr>
      </w:pPr>
    </w:p>
    <w:p w:rsidR="00DC38F8" w:rsidRPr="00DC38F8" w:rsidRDefault="00DC38F8" w:rsidP="00317E37">
      <w:pPr>
        <w:rPr>
          <w:rFonts w:ascii="Comic Sans MS" w:hAnsi="Comic Sans MS"/>
          <w:sz w:val="20"/>
        </w:rPr>
      </w:pPr>
      <w:r w:rsidRPr="00DC38F8">
        <w:rPr>
          <w:rFonts w:ascii="Comic Sans MS" w:hAnsi="Comic Sans MS"/>
          <w:b/>
          <w:sz w:val="20"/>
        </w:rPr>
        <w:t>Equality in Admissions and Exclusions</w:t>
      </w:r>
      <w:r w:rsidRPr="00DC38F8">
        <w:rPr>
          <w:rFonts w:ascii="Comic Sans MS" w:hAnsi="Comic Sans MS"/>
          <w:sz w:val="20"/>
        </w:rPr>
        <w:t xml:space="preserve"> </w:t>
      </w:r>
    </w:p>
    <w:p w:rsidR="00DC38F8" w:rsidRPr="00DC38F8" w:rsidRDefault="00DC38F8" w:rsidP="00317E37">
      <w:pPr>
        <w:rPr>
          <w:rFonts w:ascii="Comic Sans MS" w:hAnsi="Comic Sans MS"/>
          <w:sz w:val="20"/>
        </w:rPr>
      </w:pPr>
    </w:p>
    <w:p w:rsidR="00DC38F8" w:rsidRPr="00DC38F8" w:rsidRDefault="00DC38F8" w:rsidP="00317E37">
      <w:pPr>
        <w:rPr>
          <w:rFonts w:ascii="Comic Sans MS" w:hAnsi="Comic Sans MS"/>
          <w:sz w:val="20"/>
        </w:rPr>
      </w:pPr>
      <w:r w:rsidRPr="00DC38F8">
        <w:rPr>
          <w:rFonts w:ascii="Comic Sans MS" w:hAnsi="Comic Sans MS"/>
          <w:sz w:val="20"/>
        </w:rPr>
        <w:t xml:space="preserve">Our admissions arrangements are fair and transparent and do not discriminate on the grounds of race, gender, belief, disability and/or socio-economic background. As a Catholic school our admission policy clearly sets out the admissions criteria. </w:t>
      </w:r>
    </w:p>
    <w:p w:rsidR="00DC38F8" w:rsidRPr="00DC38F8" w:rsidRDefault="00DC38F8" w:rsidP="00317E37">
      <w:pPr>
        <w:rPr>
          <w:rFonts w:ascii="Comic Sans MS" w:hAnsi="Comic Sans MS"/>
          <w:sz w:val="20"/>
        </w:rPr>
      </w:pPr>
    </w:p>
    <w:p w:rsidR="00DC38F8" w:rsidRPr="00DC38F8" w:rsidRDefault="00DC38F8" w:rsidP="00317E37">
      <w:pPr>
        <w:rPr>
          <w:rFonts w:ascii="Comic Sans MS" w:hAnsi="Comic Sans MS"/>
          <w:sz w:val="20"/>
        </w:rPr>
      </w:pPr>
      <w:r w:rsidRPr="00DC38F8">
        <w:rPr>
          <w:rFonts w:ascii="Comic Sans MS" w:hAnsi="Comic Sans MS"/>
          <w:b/>
          <w:sz w:val="20"/>
        </w:rPr>
        <w:t>Equal Opportunities for Staff</w:t>
      </w:r>
      <w:r w:rsidRPr="00DC38F8">
        <w:rPr>
          <w:rFonts w:ascii="Comic Sans MS" w:hAnsi="Comic Sans MS"/>
          <w:sz w:val="20"/>
        </w:rPr>
        <w:t xml:space="preserve"> </w:t>
      </w:r>
    </w:p>
    <w:p w:rsidR="00DC38F8" w:rsidRPr="00DC38F8" w:rsidRDefault="00DC38F8" w:rsidP="00317E37">
      <w:pPr>
        <w:rPr>
          <w:rFonts w:ascii="Comic Sans MS" w:hAnsi="Comic Sans MS"/>
          <w:sz w:val="20"/>
        </w:rPr>
      </w:pPr>
    </w:p>
    <w:p w:rsidR="00DC38F8" w:rsidRPr="00DC38F8" w:rsidRDefault="00DC38F8" w:rsidP="00317E37">
      <w:pPr>
        <w:rPr>
          <w:rFonts w:ascii="Comic Sans MS" w:hAnsi="Comic Sans MS"/>
          <w:sz w:val="20"/>
          <w:szCs w:val="20"/>
        </w:rPr>
      </w:pPr>
      <w:r w:rsidRPr="00DC38F8">
        <w:rPr>
          <w:rFonts w:ascii="Comic Sans MS" w:hAnsi="Comic Sans MS"/>
          <w:sz w:val="20"/>
        </w:rPr>
        <w:t xml:space="preserve">All staff appointments and promotions are made on the basis of merit and ability and in compliance with the law. We are keen to ensure that the staffing of the school reflects the diversity of our community. The school has a full and separate Equal Opportunities Policy and </w:t>
      </w:r>
      <w:r w:rsidRPr="00DC38F8">
        <w:rPr>
          <w:rFonts w:ascii="Comic Sans MS" w:hAnsi="Comic Sans MS"/>
          <w:sz w:val="20"/>
          <w:szCs w:val="20"/>
        </w:rPr>
        <w:t>Equality Information and Objectives. Please consult this for further details.</w:t>
      </w:r>
      <w:bookmarkStart w:id="0" w:name="_GoBack"/>
      <w:bookmarkEnd w:id="0"/>
    </w:p>
    <w:sectPr w:rsidR="00DC38F8" w:rsidRPr="00DC38F8" w:rsidSect="00381F30">
      <w:headerReference w:type="default" r:id="rId7"/>
      <w:footerReference w:type="default" r:id="rId8"/>
      <w:pgSz w:w="11906" w:h="16838" w:code="9"/>
      <w:pgMar w:top="1440" w:right="567" w:bottom="709" w:left="1276" w:header="709" w:footer="79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2C6E" w:rsidRDefault="00FC2C6E" w:rsidP="00FC2C6E">
      <w:r>
        <w:separator/>
      </w:r>
    </w:p>
  </w:endnote>
  <w:endnote w:type="continuationSeparator" w:id="0">
    <w:p w:rsidR="00FC2C6E" w:rsidRDefault="00FC2C6E" w:rsidP="00FC2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A56" w:rsidRPr="006B3AF8" w:rsidRDefault="00DB6DD2" w:rsidP="006B3AF8">
    <w:pPr>
      <w:pStyle w:val="Footer"/>
      <w:pBdr>
        <w:top w:val="double" w:sz="4" w:space="0" w:color="auto"/>
      </w:pBdr>
      <w:tabs>
        <w:tab w:val="left" w:pos="8561"/>
        <w:tab w:val="left" w:pos="8772"/>
      </w:tabs>
      <w:jc w:val="center"/>
      <w:rPr>
        <w:rFonts w:ascii="Comic Sans MS" w:hAnsi="Comic Sans MS"/>
        <w:b/>
        <w:sz w:val="20"/>
      </w:rPr>
    </w:pPr>
    <w:r>
      <w:rPr>
        <w:rFonts w:ascii="Comic Sans MS" w:hAnsi="Comic Sans MS"/>
        <w:b/>
        <w:sz w:val="20"/>
      </w:rPr>
      <w:t>PART OF ST. JOHN BOSCO MULTI ACADEMY COMPANY</w:t>
    </w:r>
  </w:p>
  <w:p w:rsidR="00D95A56" w:rsidRPr="006B3AF8" w:rsidRDefault="002E2C25" w:rsidP="006B3AF8">
    <w:pPr>
      <w:pStyle w:val="Footer"/>
      <w:pBdr>
        <w:top w:val="double" w:sz="4" w:space="0" w:color="auto"/>
      </w:pBdr>
      <w:tabs>
        <w:tab w:val="left" w:pos="8561"/>
        <w:tab w:val="left" w:pos="8772"/>
      </w:tabs>
      <w:rPr>
        <w:rFonts w:ascii="Comic Sans MS" w:hAnsi="Comic Sans MS"/>
        <w:b/>
        <w:sz w:val="20"/>
      </w:rPr>
    </w:pPr>
    <w:r w:rsidRPr="004432E8">
      <w:rPr>
        <w:noProof/>
        <w:lang w:eastAsia="en-GB"/>
      </w:rPr>
      <w:drawing>
        <wp:anchor distT="0" distB="0" distL="114300" distR="114300" simplePos="0" relativeHeight="251678720" behindDoc="0" locked="0" layoutInCell="1" allowOverlap="1" wp14:anchorId="49841B8B" wp14:editId="6C216F2C">
          <wp:simplePos x="0" y="0"/>
          <wp:positionH relativeFrom="margin">
            <wp:posOffset>723900</wp:posOffset>
          </wp:positionH>
          <wp:positionV relativeFrom="paragraph">
            <wp:posOffset>10160</wp:posOffset>
          </wp:positionV>
          <wp:extent cx="561975" cy="680085"/>
          <wp:effectExtent l="0" t="0" r="9525" b="5715"/>
          <wp:wrapThrough wrapText="bothSides">
            <wp:wrapPolygon edited="0">
              <wp:start x="0" y="0"/>
              <wp:lineTo x="0" y="21176"/>
              <wp:lineTo x="21234" y="21176"/>
              <wp:lineTo x="21234"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rotWithShape="1">
                  <a:blip r:embed="rId1">
                    <a:extLst>
                      <a:ext uri="{28A0092B-C50C-407E-A947-70E740481C1C}">
                        <a14:useLocalDpi xmlns:a14="http://schemas.microsoft.com/office/drawing/2010/main" val="0"/>
                      </a:ext>
                    </a:extLst>
                  </a:blip>
                  <a:srcRect l="43234" t="17720" r="42735" b="17089"/>
                  <a:stretch/>
                </pic:blipFill>
                <pic:spPr bwMode="auto">
                  <a:xfrm>
                    <a:off x="0" y="0"/>
                    <a:ext cx="561975" cy="680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2816" behindDoc="0" locked="0" layoutInCell="1" allowOverlap="1" wp14:anchorId="0FEB3075" wp14:editId="4CAEBEDC">
          <wp:simplePos x="0" y="0"/>
          <wp:positionH relativeFrom="column">
            <wp:posOffset>4413885</wp:posOffset>
          </wp:positionH>
          <wp:positionV relativeFrom="paragraph">
            <wp:posOffset>113030</wp:posOffset>
          </wp:positionV>
          <wp:extent cx="805815" cy="552450"/>
          <wp:effectExtent l="0" t="0" r="0" b="0"/>
          <wp:wrapThrough wrapText="bothSides">
            <wp:wrapPolygon edited="0">
              <wp:start x="0" y="0"/>
              <wp:lineTo x="0" y="20855"/>
              <wp:lineTo x="20936" y="20855"/>
              <wp:lineTo x="20936"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805815" cy="552450"/>
                  </a:xfrm>
                  <a:prstGeom prst="rect">
                    <a:avLst/>
                  </a:prstGeom>
                </pic:spPr>
              </pic:pic>
            </a:graphicData>
          </a:graphic>
          <wp14:sizeRelH relativeFrom="page">
            <wp14:pctWidth>0</wp14:pctWidth>
          </wp14:sizeRelH>
          <wp14:sizeRelV relativeFrom="page">
            <wp14:pctHeight>0</wp14:pctHeight>
          </wp14:sizeRelV>
        </wp:anchor>
      </w:drawing>
    </w:r>
    <w:r w:rsidRPr="006B3AF8">
      <w:rPr>
        <w:noProof/>
        <w:lang w:eastAsia="en-GB"/>
      </w:rPr>
      <w:drawing>
        <wp:anchor distT="0" distB="0" distL="114300" distR="114300" simplePos="0" relativeHeight="251668480" behindDoc="0" locked="0" layoutInCell="1" allowOverlap="1">
          <wp:simplePos x="0" y="0"/>
          <wp:positionH relativeFrom="column">
            <wp:posOffset>1590675</wp:posOffset>
          </wp:positionH>
          <wp:positionV relativeFrom="paragraph">
            <wp:posOffset>98425</wp:posOffset>
          </wp:positionV>
          <wp:extent cx="885825" cy="612775"/>
          <wp:effectExtent l="0" t="0" r="9525" b="0"/>
          <wp:wrapThrough wrapText="bothSides">
            <wp:wrapPolygon edited="0">
              <wp:start x="0" y="0"/>
              <wp:lineTo x="0" y="20817"/>
              <wp:lineTo x="21368" y="20817"/>
              <wp:lineTo x="21368" y="0"/>
              <wp:lineTo x="0" y="0"/>
            </wp:wrapPolygon>
          </wp:wrapThrough>
          <wp:docPr id="1" name="Picture 1" descr="C:\Users\NDinsdale.ST-BERNADETTES.002\AppData\Local\Microsoft\Windows\INetCache\Content.Outlook\2XZU9Q4R\SAFFL_AwardsLogoBronz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Dinsdale.ST-BERNADETTES.002\AppData\Local\Microsoft\Windows\INetCache\Content.Outlook\2XZU9Q4R\SAFFL_AwardsLogoBronze_RGB.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885825" cy="612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6672" behindDoc="0" locked="0" layoutInCell="1" allowOverlap="1" wp14:anchorId="6742193E" wp14:editId="6DCF401B">
          <wp:simplePos x="0" y="0"/>
          <wp:positionH relativeFrom="page">
            <wp:posOffset>266700</wp:posOffset>
          </wp:positionH>
          <wp:positionV relativeFrom="paragraph">
            <wp:posOffset>186690</wp:posOffset>
          </wp:positionV>
          <wp:extent cx="998220" cy="499745"/>
          <wp:effectExtent l="0" t="0" r="0" b="0"/>
          <wp:wrapThrough wrapText="bothSides">
            <wp:wrapPolygon edited="0">
              <wp:start x="0" y="0"/>
              <wp:lineTo x="0" y="20584"/>
              <wp:lineTo x="21023" y="20584"/>
              <wp:lineTo x="21023" y="0"/>
              <wp:lineTo x="0" y="0"/>
            </wp:wrapPolygon>
          </wp:wrapThrough>
          <wp:docPr id="7" name="Picture 7" descr="Spalding is a Good School – Ofsted Report – Spalding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alding is a Good School – Ofsted Report – Spalding Academy"/>
                  <pic:cNvPicPr>
                    <a:picLocks noChangeAspect="1" noChangeArrowheads="1"/>
                  </pic:cNvPicPr>
                </pic:nvPicPr>
                <pic:blipFill rotWithShape="1">
                  <a:blip r:embed="rId4">
                    <a:extLst>
                      <a:ext uri="{28A0092B-C50C-407E-A947-70E740481C1C}">
                        <a14:useLocalDpi xmlns:a14="http://schemas.microsoft.com/office/drawing/2010/main" val="0"/>
                      </a:ext>
                    </a:extLst>
                  </a:blip>
                  <a:srcRect t="35612" r="3533" b="15108"/>
                  <a:stretch/>
                </pic:blipFill>
                <pic:spPr bwMode="auto">
                  <a:xfrm>
                    <a:off x="0" y="0"/>
                    <a:ext cx="998220" cy="4997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3AF8">
      <w:rPr>
        <w:rFonts w:ascii="Comic Sans MS" w:hAnsi="Comic Sans MS"/>
        <w:b/>
        <w:sz w:val="20"/>
      </w:rPr>
      <w:t xml:space="preserve">                    </w:t>
    </w:r>
    <w:r w:rsidR="000E3D42">
      <w:rPr>
        <w:rFonts w:ascii="Comic Sans MS" w:hAnsi="Comic Sans MS"/>
        <w:b/>
        <w:sz w:val="20"/>
      </w:rPr>
      <w:t xml:space="preserve">    </w:t>
    </w:r>
    <w:r w:rsidR="006B3AF8">
      <w:rPr>
        <w:rFonts w:ascii="Comic Sans MS" w:hAnsi="Comic Sans MS"/>
        <w:b/>
        <w:sz w:val="20"/>
      </w:rPr>
      <w:t xml:space="preserve"> </w:t>
    </w:r>
  </w:p>
  <w:p w:rsidR="002E2C25" w:rsidRDefault="002E2C25" w:rsidP="006B3AF8">
    <w:pPr>
      <w:pStyle w:val="Footer"/>
      <w:pBdr>
        <w:top w:val="double" w:sz="4" w:space="0" w:color="auto"/>
      </w:pBdr>
      <w:tabs>
        <w:tab w:val="clear" w:pos="9026"/>
        <w:tab w:val="right" w:pos="9617"/>
      </w:tabs>
      <w:rPr>
        <w:sz w:val="12"/>
      </w:rPr>
    </w:pPr>
    <w:r w:rsidRPr="00381F30">
      <w:rPr>
        <w:noProof/>
        <w:sz w:val="16"/>
        <w:lang w:eastAsia="en-GB"/>
      </w:rPr>
      <w:drawing>
        <wp:anchor distT="0" distB="0" distL="114300" distR="114300" simplePos="0" relativeHeight="251674624" behindDoc="0" locked="0" layoutInCell="1" allowOverlap="1" wp14:anchorId="7B7C5B1C" wp14:editId="6CC047BE">
          <wp:simplePos x="0" y="0"/>
          <wp:positionH relativeFrom="column">
            <wp:posOffset>2904490</wp:posOffset>
          </wp:positionH>
          <wp:positionV relativeFrom="paragraph">
            <wp:posOffset>5715</wp:posOffset>
          </wp:positionV>
          <wp:extent cx="1281430" cy="442595"/>
          <wp:effectExtent l="0" t="0" r="0" b="0"/>
          <wp:wrapThrough wrapText="bothSides">
            <wp:wrapPolygon edited="0">
              <wp:start x="0" y="0"/>
              <wp:lineTo x="0" y="20453"/>
              <wp:lineTo x="21193" y="20453"/>
              <wp:lineTo x="21193" y="0"/>
              <wp:lineTo x="0" y="0"/>
            </wp:wrapPolygon>
          </wp:wrapThrough>
          <wp:docPr id="3" name="Picture 3" descr="C:\Users\NDinsdale.ST-BERNADETTES.002\AppData\Local\Microsoft\Windows\INetCache\Content.MSO\2067B9B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Dinsdale.ST-BERNADETTES.002\AppData\Local\Microsoft\Windows\INetCache\Content.MSO\2067B9B9.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81430" cy="442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E2C25" w:rsidRDefault="002E2C25" w:rsidP="006B3AF8">
    <w:pPr>
      <w:pStyle w:val="Footer"/>
      <w:pBdr>
        <w:top w:val="double" w:sz="4" w:space="0" w:color="auto"/>
      </w:pBdr>
      <w:tabs>
        <w:tab w:val="clear" w:pos="9026"/>
        <w:tab w:val="right" w:pos="9617"/>
      </w:tabs>
      <w:rPr>
        <w:color w:val="FF0000"/>
        <w:sz w:val="12"/>
      </w:rPr>
    </w:pPr>
    <w:r>
      <w:rPr>
        <w:noProof/>
        <w:lang w:eastAsia="en-GB"/>
      </w:rPr>
      <w:drawing>
        <wp:anchor distT="0" distB="0" distL="114300" distR="114300" simplePos="0" relativeHeight="251672576" behindDoc="0" locked="0" layoutInCell="1" allowOverlap="1">
          <wp:simplePos x="0" y="0"/>
          <wp:positionH relativeFrom="column">
            <wp:posOffset>5550535</wp:posOffset>
          </wp:positionH>
          <wp:positionV relativeFrom="paragraph">
            <wp:posOffset>10795</wp:posOffset>
          </wp:positionV>
          <wp:extent cx="459105" cy="381000"/>
          <wp:effectExtent l="0" t="0" r="0" b="0"/>
          <wp:wrapThrough wrapText="bothSides">
            <wp:wrapPolygon edited="0">
              <wp:start x="0" y="0"/>
              <wp:lineTo x="0" y="20520"/>
              <wp:lineTo x="20614" y="20520"/>
              <wp:lineTo x="20614" y="0"/>
              <wp:lineTo x="0" y="0"/>
            </wp:wrapPolygon>
          </wp:wrapThrough>
          <wp:docPr id="8" name="Picture 8" descr="_Pi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Pic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9105" cy="381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2"/>
      </w:rPr>
      <w:t>MHFA</w:t>
    </w:r>
  </w:p>
  <w:p w:rsidR="002E2C25" w:rsidRPr="002E2C25" w:rsidRDefault="002E2C25" w:rsidP="006B3AF8">
    <w:pPr>
      <w:pStyle w:val="Footer"/>
      <w:pBdr>
        <w:top w:val="double" w:sz="4" w:space="0" w:color="auto"/>
      </w:pBdr>
      <w:tabs>
        <w:tab w:val="clear" w:pos="9026"/>
        <w:tab w:val="right" w:pos="9617"/>
      </w:tabs>
      <w:rPr>
        <w:sz w:val="14"/>
      </w:rPr>
    </w:pPr>
    <w:r w:rsidRPr="002E2C25">
      <w:rPr>
        <w:sz w:val="10"/>
      </w:rPr>
      <w:t>ENGLAND</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2C6E" w:rsidRDefault="00FC2C6E" w:rsidP="00FC2C6E">
      <w:r>
        <w:separator/>
      </w:r>
    </w:p>
  </w:footnote>
  <w:footnote w:type="continuationSeparator" w:id="0">
    <w:p w:rsidR="00FC2C6E" w:rsidRDefault="00FC2C6E" w:rsidP="00FC2C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D6E" w:rsidRPr="00C265FB" w:rsidRDefault="00B12CEE" w:rsidP="00DC38F8">
    <w:pPr>
      <w:pStyle w:val="Header"/>
      <w:jc w:val="center"/>
      <w:rPr>
        <w:rFonts w:ascii="Comic Sans MS" w:hAnsi="Comic Sans MS"/>
        <w:color w:val="1F3864" w:themeColor="accent5" w:themeShade="80"/>
        <w:sz w:val="40"/>
        <w:szCs w:val="40"/>
      </w:rPr>
    </w:pPr>
    <w:r>
      <w:rPr>
        <w:rFonts w:ascii="Book Antiqua" w:hAnsi="Book Antiqua"/>
        <w:noProof/>
        <w:sz w:val="40"/>
        <w:szCs w:val="40"/>
        <w:lang w:eastAsia="en-GB"/>
      </w:rPr>
      <mc:AlternateContent>
        <mc:Choice Requires="wps">
          <w:drawing>
            <wp:anchor distT="0" distB="0" distL="114300" distR="114300" simplePos="0" relativeHeight="251665408" behindDoc="1" locked="0" layoutInCell="1" allowOverlap="1" wp14:anchorId="31966CE9" wp14:editId="72DCE7D4">
              <wp:simplePos x="0" y="0"/>
              <wp:positionH relativeFrom="column">
                <wp:posOffset>-556895</wp:posOffset>
              </wp:positionH>
              <wp:positionV relativeFrom="paragraph">
                <wp:posOffset>16510</wp:posOffset>
              </wp:positionV>
              <wp:extent cx="2428875" cy="14382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2428875" cy="1438275"/>
                      </a:xfrm>
                      <a:prstGeom prst="rect">
                        <a:avLst/>
                      </a:prstGeom>
                      <a:solidFill>
                        <a:sysClr val="window" lastClr="FFFFFF"/>
                      </a:solidFill>
                      <a:ln w="6350">
                        <a:solidFill>
                          <a:sysClr val="window" lastClr="FFFFFF"/>
                        </a:solidFill>
                      </a:ln>
                      <a:effectLst/>
                    </wps:spPr>
                    <wps:txbx>
                      <w:txbxContent>
                        <w:p w:rsidR="008B2D6E" w:rsidRDefault="007513EB" w:rsidP="00DD5CA3">
                          <w:pPr>
                            <w:ind w:left="142"/>
                          </w:pPr>
                          <w:r w:rsidRPr="007513EB">
                            <w:rPr>
                              <w:noProof/>
                              <w:lang w:eastAsia="en-GB"/>
                            </w:rPr>
                            <w:drawing>
                              <wp:inline distT="0" distB="0" distL="0" distR="0">
                                <wp:extent cx="1657350" cy="1104900"/>
                                <wp:effectExtent l="0" t="0" r="0" b="0"/>
                                <wp:docPr id="10" name="Picture 10" descr="N:\downloads\St-Bernadetes-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ownloads\St-Bernadetes-Logo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1092" cy="111406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966CE9" id="_x0000_t202" coordsize="21600,21600" o:spt="202" path="m,l,21600r21600,l21600,xe">
              <v:stroke joinstyle="miter"/>
              <v:path gradientshapeok="t" o:connecttype="rect"/>
            </v:shapetype>
            <v:shape id="Text Box 2" o:spid="_x0000_s1026" type="#_x0000_t202" style="position:absolute;left:0;text-align:left;margin-left:-43.85pt;margin-top:1.3pt;width:191.25pt;height:113.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" fillcolor="window" strokecolor="window" strokeweight=".5pt">
              <v:textbox>
                <w:txbxContent>
                  <w:p w:rsidR="008B2D6E" w:rsidRDefault="007513EB" w:rsidP="00DD5CA3">
                    <w:pPr>
                      <w:ind w:left="142"/>
                    </w:pPr>
                    <w:r w:rsidRPr="007513EB">
                      <w:rPr>
                        <w:noProof/>
                        <w:lang w:eastAsia="en-GB"/>
                      </w:rPr>
                      <w:drawing>
                        <wp:inline distT="0" distB="0" distL="0" distR="0">
                          <wp:extent cx="1657350" cy="1104900"/>
                          <wp:effectExtent l="0" t="0" r="0" b="0"/>
                          <wp:docPr id="10" name="Picture 10" descr="N:\downloads\St-Bernadetes-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ownloads\St-Bernadetes-Logo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1092" cy="1114061"/>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04A6F"/>
    <w:multiLevelType w:val="hybridMultilevel"/>
    <w:tmpl w:val="A05A4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23444"/>
    <w:multiLevelType w:val="multilevel"/>
    <w:tmpl w:val="B5D08EBC"/>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11B8623B"/>
    <w:multiLevelType w:val="hybridMultilevel"/>
    <w:tmpl w:val="1488F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A7568"/>
    <w:multiLevelType w:val="hybridMultilevel"/>
    <w:tmpl w:val="D5AE0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DB7B5E"/>
    <w:multiLevelType w:val="multilevel"/>
    <w:tmpl w:val="4470DD06"/>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7"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9"/>
  </w:num>
  <w:num w:numId="3">
    <w:abstractNumId w:val="4"/>
  </w:num>
  <w:num w:numId="4">
    <w:abstractNumId w:val="2"/>
  </w:num>
  <w:num w:numId="5">
    <w:abstractNumId w:val="0"/>
  </w:num>
  <w:num w:numId="6">
    <w:abstractNumId w:val="7"/>
  </w:num>
  <w:num w:numId="7">
    <w:abstractNumId w:val="8"/>
  </w:num>
  <w:num w:numId="8">
    <w:abstractNumId w:val="1"/>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C6E"/>
    <w:rsid w:val="000D7A2B"/>
    <w:rsid w:val="000E259D"/>
    <w:rsid w:val="000E3D42"/>
    <w:rsid w:val="00117586"/>
    <w:rsid w:val="001D1060"/>
    <w:rsid w:val="001D4377"/>
    <w:rsid w:val="001F385F"/>
    <w:rsid w:val="00261CAD"/>
    <w:rsid w:val="00263722"/>
    <w:rsid w:val="002652BF"/>
    <w:rsid w:val="00296E87"/>
    <w:rsid w:val="00297B72"/>
    <w:rsid w:val="002B1D3A"/>
    <w:rsid w:val="002C0D7C"/>
    <w:rsid w:val="002E2C25"/>
    <w:rsid w:val="002F67F9"/>
    <w:rsid w:val="00317E37"/>
    <w:rsid w:val="003223BA"/>
    <w:rsid w:val="00363270"/>
    <w:rsid w:val="00373ECA"/>
    <w:rsid w:val="00381F30"/>
    <w:rsid w:val="003C6E96"/>
    <w:rsid w:val="003D44B8"/>
    <w:rsid w:val="004237BA"/>
    <w:rsid w:val="00437F0B"/>
    <w:rsid w:val="004432E8"/>
    <w:rsid w:val="004B6848"/>
    <w:rsid w:val="004C2F96"/>
    <w:rsid w:val="004D1D4D"/>
    <w:rsid w:val="004D22DC"/>
    <w:rsid w:val="004E76D6"/>
    <w:rsid w:val="00511F70"/>
    <w:rsid w:val="00526FAE"/>
    <w:rsid w:val="00532955"/>
    <w:rsid w:val="00550DEB"/>
    <w:rsid w:val="00562E63"/>
    <w:rsid w:val="005B0AA8"/>
    <w:rsid w:val="005B5198"/>
    <w:rsid w:val="005B78AD"/>
    <w:rsid w:val="005E6B88"/>
    <w:rsid w:val="0062719D"/>
    <w:rsid w:val="00627F90"/>
    <w:rsid w:val="00631B2A"/>
    <w:rsid w:val="006670A9"/>
    <w:rsid w:val="006705E7"/>
    <w:rsid w:val="006B23D7"/>
    <w:rsid w:val="006B3AF8"/>
    <w:rsid w:val="006E3F85"/>
    <w:rsid w:val="00712485"/>
    <w:rsid w:val="00714E0B"/>
    <w:rsid w:val="007513EB"/>
    <w:rsid w:val="00765076"/>
    <w:rsid w:val="007711F3"/>
    <w:rsid w:val="00784A79"/>
    <w:rsid w:val="007D329E"/>
    <w:rsid w:val="007E7187"/>
    <w:rsid w:val="007F3597"/>
    <w:rsid w:val="00866846"/>
    <w:rsid w:val="008B2D6E"/>
    <w:rsid w:val="008B432E"/>
    <w:rsid w:val="009862BC"/>
    <w:rsid w:val="009A2D5D"/>
    <w:rsid w:val="009B48F5"/>
    <w:rsid w:val="009E26E7"/>
    <w:rsid w:val="009E3894"/>
    <w:rsid w:val="009F1554"/>
    <w:rsid w:val="00A307C4"/>
    <w:rsid w:val="00A63023"/>
    <w:rsid w:val="00AB461F"/>
    <w:rsid w:val="00AC23CA"/>
    <w:rsid w:val="00AC6FCF"/>
    <w:rsid w:val="00AE14F4"/>
    <w:rsid w:val="00B0352E"/>
    <w:rsid w:val="00B12CEE"/>
    <w:rsid w:val="00B2006E"/>
    <w:rsid w:val="00B213D6"/>
    <w:rsid w:val="00B33D27"/>
    <w:rsid w:val="00B40CA3"/>
    <w:rsid w:val="00B8569A"/>
    <w:rsid w:val="00B942CD"/>
    <w:rsid w:val="00BA4531"/>
    <w:rsid w:val="00BB643F"/>
    <w:rsid w:val="00BC3439"/>
    <w:rsid w:val="00BE7F6B"/>
    <w:rsid w:val="00BF1BE2"/>
    <w:rsid w:val="00C21A55"/>
    <w:rsid w:val="00C22B47"/>
    <w:rsid w:val="00C265FB"/>
    <w:rsid w:val="00C450A5"/>
    <w:rsid w:val="00C61830"/>
    <w:rsid w:val="00C7385B"/>
    <w:rsid w:val="00C858D3"/>
    <w:rsid w:val="00C95604"/>
    <w:rsid w:val="00CB5D72"/>
    <w:rsid w:val="00D51D39"/>
    <w:rsid w:val="00D95A56"/>
    <w:rsid w:val="00DB6DD2"/>
    <w:rsid w:val="00DC38F8"/>
    <w:rsid w:val="00DC73A5"/>
    <w:rsid w:val="00DC7763"/>
    <w:rsid w:val="00DD5CA3"/>
    <w:rsid w:val="00DF65DD"/>
    <w:rsid w:val="00E06DC4"/>
    <w:rsid w:val="00E14185"/>
    <w:rsid w:val="00EF1716"/>
    <w:rsid w:val="00EF4944"/>
    <w:rsid w:val="00F01A30"/>
    <w:rsid w:val="00F130FA"/>
    <w:rsid w:val="00F350F6"/>
    <w:rsid w:val="00F4436C"/>
    <w:rsid w:val="00F7036F"/>
    <w:rsid w:val="00F7154F"/>
    <w:rsid w:val="00F715CB"/>
    <w:rsid w:val="00F81B62"/>
    <w:rsid w:val="00F82B0B"/>
    <w:rsid w:val="00FA3F90"/>
    <w:rsid w:val="00FC2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CB3FE"/>
  <w15:chartTrackingRefBased/>
  <w15:docId w15:val="{4CB634D9-3840-4D23-AAB0-47D0C854F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2B0B"/>
    <w:pPr>
      <w:spacing w:after="0" w:line="240" w:lineRule="auto"/>
    </w:pPr>
    <w:rPr>
      <w:rFonts w:ascii="Times New Roman" w:eastAsia="Times New Roman" w:hAnsi="Times New Roman" w:cs="Times New Roman"/>
      <w:sz w:val="24"/>
      <w:szCs w:val="24"/>
    </w:rPr>
  </w:style>
  <w:style w:type="paragraph" w:styleId="Heading1">
    <w:name w:val="heading 1"/>
    <w:aliases w:val="Numbered - 1"/>
    <w:basedOn w:val="Normal"/>
    <w:next w:val="Normal"/>
    <w:link w:val="Heading1Char"/>
    <w:qFormat/>
    <w:rsid w:val="00532955"/>
    <w:pPr>
      <w:keepNext/>
      <w:keepLines/>
      <w:widowControl w:val="0"/>
      <w:overflowPunct w:val="0"/>
      <w:autoSpaceDE w:val="0"/>
      <w:autoSpaceDN w:val="0"/>
      <w:adjustRightInd w:val="0"/>
      <w:spacing w:before="240" w:after="240"/>
      <w:textAlignment w:val="baseline"/>
      <w:outlineLvl w:val="0"/>
    </w:pPr>
    <w:rPr>
      <w:rFonts w:ascii="Arial" w:hAnsi="Arial"/>
      <w:b/>
      <w:kern w:val="28"/>
      <w:szCs w:val="20"/>
    </w:rPr>
  </w:style>
  <w:style w:type="paragraph" w:styleId="Heading2">
    <w:name w:val="heading 2"/>
    <w:aliases w:val="Numbered - 2"/>
    <w:basedOn w:val="Heading1"/>
    <w:next w:val="Normal"/>
    <w:link w:val="Heading2Char"/>
    <w:qFormat/>
    <w:rsid w:val="00532955"/>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2C6E"/>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FC2C6E"/>
  </w:style>
  <w:style w:type="paragraph" w:styleId="Footer">
    <w:name w:val="footer"/>
    <w:basedOn w:val="Normal"/>
    <w:link w:val="FooterChar"/>
    <w:unhideWhenUsed/>
    <w:rsid w:val="00FC2C6E"/>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FC2C6E"/>
  </w:style>
  <w:style w:type="character" w:styleId="Hyperlink">
    <w:name w:val="Hyperlink"/>
    <w:basedOn w:val="DefaultParagraphFont"/>
    <w:uiPriority w:val="99"/>
    <w:unhideWhenUsed/>
    <w:rsid w:val="00FC2C6E"/>
    <w:rPr>
      <w:color w:val="0563C1" w:themeColor="hyperlink"/>
      <w:u w:val="single"/>
    </w:rPr>
  </w:style>
  <w:style w:type="paragraph" w:styleId="BalloonText">
    <w:name w:val="Balloon Text"/>
    <w:basedOn w:val="Normal"/>
    <w:link w:val="BalloonTextChar"/>
    <w:uiPriority w:val="99"/>
    <w:semiHidden/>
    <w:unhideWhenUsed/>
    <w:rsid w:val="0011758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7586"/>
    <w:rPr>
      <w:rFonts w:ascii="Segoe UI" w:hAnsi="Segoe UI" w:cs="Segoe UI"/>
      <w:sz w:val="18"/>
      <w:szCs w:val="18"/>
    </w:rPr>
  </w:style>
  <w:style w:type="character" w:customStyle="1" w:styleId="fill">
    <w:name w:val="fill"/>
    <w:rsid w:val="009E26E7"/>
  </w:style>
  <w:style w:type="paragraph" w:styleId="List2">
    <w:name w:val="List 2"/>
    <w:basedOn w:val="Normal"/>
    <w:rsid w:val="00263722"/>
    <w:pPr>
      <w:ind w:left="566" w:hanging="283"/>
    </w:pPr>
    <w:rPr>
      <w:rFonts w:ascii="Arial" w:hAnsi="Arial"/>
      <w:sz w:val="20"/>
      <w:lang w:eastAsia="en-GB"/>
    </w:rPr>
  </w:style>
  <w:style w:type="character" w:styleId="Strong">
    <w:name w:val="Strong"/>
    <w:uiPriority w:val="22"/>
    <w:qFormat/>
    <w:rsid w:val="00263722"/>
    <w:rPr>
      <w:b/>
      <w:bCs/>
    </w:rPr>
  </w:style>
  <w:style w:type="paragraph" w:styleId="NoSpacing">
    <w:name w:val="No Spacing"/>
    <w:uiPriority w:val="1"/>
    <w:qFormat/>
    <w:rsid w:val="00363270"/>
    <w:pPr>
      <w:spacing w:after="0" w:line="240" w:lineRule="auto"/>
    </w:pPr>
  </w:style>
  <w:style w:type="character" w:customStyle="1" w:styleId="Heading1Char">
    <w:name w:val="Heading 1 Char"/>
    <w:aliases w:val="Numbered - 1 Char"/>
    <w:basedOn w:val="DefaultParagraphFont"/>
    <w:link w:val="Heading1"/>
    <w:rsid w:val="00532955"/>
    <w:rPr>
      <w:rFonts w:ascii="Arial" w:eastAsia="Times New Roman" w:hAnsi="Arial" w:cs="Times New Roman"/>
      <w:b/>
      <w:kern w:val="28"/>
      <w:sz w:val="24"/>
      <w:szCs w:val="20"/>
    </w:rPr>
  </w:style>
  <w:style w:type="character" w:customStyle="1" w:styleId="Heading2Char">
    <w:name w:val="Heading 2 Char"/>
    <w:aliases w:val="Numbered - 2 Char"/>
    <w:basedOn w:val="DefaultParagraphFont"/>
    <w:link w:val="Heading2"/>
    <w:rsid w:val="00532955"/>
    <w:rPr>
      <w:rFonts w:ascii="Arial" w:eastAsia="Times New Roman" w:hAnsi="Arial" w:cs="Times New Roman"/>
      <w:b/>
      <w:kern w:val="28"/>
      <w:sz w:val="24"/>
      <w:szCs w:val="20"/>
    </w:rPr>
  </w:style>
  <w:style w:type="paragraph" w:customStyle="1" w:styleId="DeptBullets">
    <w:name w:val="DeptBullets"/>
    <w:basedOn w:val="Normal"/>
    <w:link w:val="DeptBulletsChar"/>
    <w:rsid w:val="00532955"/>
    <w:pPr>
      <w:widowControl w:val="0"/>
      <w:numPr>
        <w:numId w:val="1"/>
      </w:numPr>
      <w:overflowPunct w:val="0"/>
      <w:autoSpaceDE w:val="0"/>
      <w:autoSpaceDN w:val="0"/>
      <w:adjustRightInd w:val="0"/>
      <w:spacing w:after="240"/>
      <w:textAlignment w:val="baseline"/>
    </w:pPr>
    <w:rPr>
      <w:rFonts w:ascii="Arial" w:hAnsi="Arial"/>
      <w:szCs w:val="20"/>
    </w:rPr>
  </w:style>
  <w:style w:type="character" w:customStyle="1" w:styleId="DeptBulletsChar">
    <w:name w:val="DeptBullets Char"/>
    <w:link w:val="DeptBullets"/>
    <w:rsid w:val="00532955"/>
    <w:rPr>
      <w:rFonts w:ascii="Arial" w:eastAsia="Times New Roman" w:hAnsi="Arial" w:cs="Times New Roman"/>
      <w:sz w:val="24"/>
      <w:szCs w:val="20"/>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532955"/>
    <w:pPr>
      <w:widowControl w:val="0"/>
      <w:overflowPunct w:val="0"/>
      <w:autoSpaceDE w:val="0"/>
      <w:autoSpaceDN w:val="0"/>
      <w:adjustRightInd w:val="0"/>
      <w:ind w:left="720"/>
      <w:textAlignment w:val="baseline"/>
    </w:pPr>
    <w:rPr>
      <w:rFonts w:ascii="Arial" w:hAnsi="Arial"/>
      <w:szCs w:val="20"/>
    </w:rPr>
  </w:style>
  <w:style w:type="paragraph" w:styleId="NormalWeb">
    <w:name w:val="Normal (Web)"/>
    <w:basedOn w:val="Normal"/>
    <w:uiPriority w:val="99"/>
    <w:semiHidden/>
    <w:unhideWhenUsed/>
    <w:rsid w:val="00526FAE"/>
    <w:pPr>
      <w:spacing w:before="100" w:beforeAutospacing="1" w:after="100" w:afterAutospacing="1"/>
    </w:pPr>
    <w:rPr>
      <w:lang w:eastAsia="en-GB"/>
    </w:rPr>
  </w:style>
  <w:style w:type="character" w:customStyle="1" w:styleId="ui-provider">
    <w:name w:val="ui-provider"/>
    <w:basedOn w:val="DefaultParagraphFont"/>
    <w:rsid w:val="00526F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209038">
      <w:bodyDiv w:val="1"/>
      <w:marLeft w:val="0"/>
      <w:marRight w:val="0"/>
      <w:marTop w:val="0"/>
      <w:marBottom w:val="0"/>
      <w:divBdr>
        <w:top w:val="none" w:sz="0" w:space="0" w:color="auto"/>
        <w:left w:val="none" w:sz="0" w:space="0" w:color="auto"/>
        <w:bottom w:val="none" w:sz="0" w:space="0" w:color="auto"/>
        <w:right w:val="none" w:sz="0" w:space="0" w:color="auto"/>
      </w:divBdr>
    </w:div>
    <w:div w:id="366032245">
      <w:bodyDiv w:val="1"/>
      <w:marLeft w:val="0"/>
      <w:marRight w:val="0"/>
      <w:marTop w:val="0"/>
      <w:marBottom w:val="0"/>
      <w:divBdr>
        <w:top w:val="none" w:sz="0" w:space="0" w:color="auto"/>
        <w:left w:val="none" w:sz="0" w:space="0" w:color="auto"/>
        <w:bottom w:val="none" w:sz="0" w:space="0" w:color="auto"/>
        <w:right w:val="none" w:sz="0" w:space="0" w:color="auto"/>
      </w:divBdr>
    </w:div>
    <w:div w:id="1167869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330</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Strazzanti</dc:creator>
  <cp:keywords/>
  <dc:description/>
  <cp:lastModifiedBy>S Strazzanti</cp:lastModifiedBy>
  <cp:revision>2</cp:revision>
  <cp:lastPrinted>2024-04-16T07:47:00Z</cp:lastPrinted>
  <dcterms:created xsi:type="dcterms:W3CDTF">2024-10-09T11:33:00Z</dcterms:created>
  <dcterms:modified xsi:type="dcterms:W3CDTF">2024-10-09T11:33:00Z</dcterms:modified>
</cp:coreProperties>
</file>