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41" w:rsidRPr="008B44C3" w:rsidRDefault="00E2341C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E2341C">
        <w:rPr>
          <w:b/>
          <w:color w:val="00B050"/>
          <w:sz w:val="24"/>
          <w:szCs w:val="24"/>
        </w:rPr>
        <w:t xml:space="preserve">                                             </w:t>
      </w:r>
      <w:r w:rsidRPr="008B44C3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 w:rsidR="008B44C3">
        <w:rPr>
          <w:rFonts w:ascii="Comic Sans MS" w:hAnsi="Comic Sans MS"/>
          <w:b/>
          <w:sz w:val="24"/>
          <w:szCs w:val="24"/>
          <w:u w:val="single"/>
        </w:rPr>
        <w:t xml:space="preserve"> -</w:t>
      </w:r>
      <w:r w:rsidR="00764641" w:rsidRPr="008B44C3">
        <w:rPr>
          <w:rFonts w:ascii="Comic Sans MS" w:hAnsi="Comic Sans MS"/>
          <w:sz w:val="24"/>
          <w:szCs w:val="24"/>
        </w:rPr>
        <w:t xml:space="preserve"> </w:t>
      </w:r>
      <w:r w:rsidR="008A5187" w:rsidRPr="008B44C3">
        <w:rPr>
          <w:rFonts w:ascii="Comic Sans MS" w:hAnsi="Comic Sans MS"/>
          <w:b/>
          <w:sz w:val="24"/>
          <w:szCs w:val="24"/>
          <w:u w:val="single"/>
        </w:rPr>
        <w:t>D.T</w:t>
      </w:r>
    </w:p>
    <w:p w:rsidR="00F07FF9" w:rsidRPr="008B44C3" w:rsidRDefault="00F07FF9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8B44C3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8B44C3" w:rsidRDefault="008B44C3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8B44C3" w:rsidRDefault="00F07FF9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8B44C3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Accessing reading/written work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>• Poor memory and recall skills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 • Recording written assessments or feedback to listening/appraising activities. </w:t>
      </w:r>
    </w:p>
    <w:p w:rsidR="008A5187" w:rsidRPr="008B44C3" w:rsidRDefault="008A5187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8B44C3">
        <w:rPr>
          <w:rFonts w:ascii="Comic Sans MS" w:hAnsi="Comic Sans MS"/>
          <w:color w:val="00B050"/>
        </w:rPr>
        <w:t>• Poor sequencing skills – understanding the steps modelled.</w:t>
      </w:r>
    </w:p>
    <w:p w:rsidR="008B44C3" w:rsidRDefault="008B44C3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8B44C3" w:rsidRDefault="00F07FF9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8B44C3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Use of symbols, larger print, colour coding, </w:t>
      </w:r>
      <w:proofErr w:type="spellStart"/>
      <w:r w:rsidRPr="008B44C3">
        <w:rPr>
          <w:rFonts w:ascii="Comic Sans MS" w:hAnsi="Comic Sans MS"/>
          <w:color w:val="00B050"/>
        </w:rPr>
        <w:t>multi sensory</w:t>
      </w:r>
      <w:proofErr w:type="spellEnd"/>
      <w:r w:rsidRPr="008B44C3">
        <w:rPr>
          <w:rFonts w:ascii="Comic Sans MS" w:hAnsi="Comic Sans MS"/>
          <w:color w:val="00B050"/>
        </w:rPr>
        <w:t xml:space="preserve"> reinforcement-widgets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 • A greater emphasis on modelling and scaffolding for learning – smaller visual steps.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• Use word banks which include pictures.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• Use the </w:t>
      </w:r>
      <w:proofErr w:type="spellStart"/>
      <w:r w:rsidRPr="008B44C3">
        <w:rPr>
          <w:rFonts w:ascii="Comic Sans MS" w:hAnsi="Comic Sans MS"/>
          <w:color w:val="00B050"/>
        </w:rPr>
        <w:t>Kapow</w:t>
      </w:r>
      <w:proofErr w:type="spellEnd"/>
      <w:r w:rsidRPr="008B44C3">
        <w:rPr>
          <w:rFonts w:ascii="Comic Sans MS" w:hAnsi="Comic Sans MS"/>
          <w:color w:val="00B050"/>
        </w:rPr>
        <w:t xml:space="preserve"> videos to show the children the expectations in a clear way, use ICT to allow them to re-watch if needed, step by step – not having to rely on their short, or long term memories-have available on </w:t>
      </w:r>
      <w:proofErr w:type="spellStart"/>
      <w:r w:rsidRPr="008B44C3">
        <w:rPr>
          <w:rFonts w:ascii="Comic Sans MS" w:hAnsi="Comic Sans MS"/>
          <w:color w:val="00B050"/>
        </w:rPr>
        <w:t>ipad</w:t>
      </w:r>
      <w:proofErr w:type="spellEnd"/>
      <w:r w:rsidRPr="008B44C3">
        <w:rPr>
          <w:rFonts w:ascii="Comic Sans MS" w:hAnsi="Comic Sans MS"/>
          <w:color w:val="00B050"/>
        </w:rPr>
        <w:t xml:space="preserve"> for child to follow.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• Use text to speech on </w:t>
      </w:r>
      <w:proofErr w:type="spellStart"/>
      <w:r w:rsidR="008B44C3">
        <w:rPr>
          <w:rFonts w:ascii="Comic Sans MS" w:hAnsi="Comic Sans MS"/>
          <w:color w:val="00B050"/>
        </w:rPr>
        <w:t>i</w:t>
      </w:r>
      <w:r w:rsidRPr="008B44C3">
        <w:rPr>
          <w:rFonts w:ascii="Comic Sans MS" w:hAnsi="Comic Sans MS"/>
          <w:color w:val="00B050"/>
        </w:rPr>
        <w:t>pad</w:t>
      </w:r>
      <w:proofErr w:type="spellEnd"/>
      <w:r w:rsidRPr="008B44C3">
        <w:rPr>
          <w:rFonts w:ascii="Comic Sans MS" w:hAnsi="Comic Sans MS"/>
          <w:color w:val="00B050"/>
        </w:rPr>
        <w:t xml:space="preserve"> if children are working through a technology unit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• If children can read then to provide step by step instructions/visual clues if no video available.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• New learning fits into the framework of what the pupil already knows.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 xml:space="preserve">• Smart grouping – pairing with a more able reader/writer.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B050"/>
        </w:rPr>
      </w:pPr>
      <w:r w:rsidRPr="008B44C3">
        <w:rPr>
          <w:rFonts w:ascii="Comic Sans MS" w:hAnsi="Comic Sans MS"/>
          <w:color w:val="00B050"/>
        </w:rPr>
        <w:t>• Build in lots of repetition.</w:t>
      </w:r>
    </w:p>
    <w:p w:rsidR="008A5187" w:rsidRPr="008B44C3" w:rsidRDefault="008A5187" w:rsidP="008B44C3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8B44C3">
        <w:rPr>
          <w:rFonts w:ascii="Comic Sans MS" w:hAnsi="Comic Sans MS"/>
          <w:color w:val="00B050"/>
        </w:rPr>
        <w:t xml:space="preserve"> • Provide opportunities for pupils to practice the techniques in the design stage before their actual piece.</w:t>
      </w:r>
    </w:p>
    <w:p w:rsidR="008B44C3" w:rsidRDefault="008B44C3" w:rsidP="008B44C3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8B44C3" w:rsidRDefault="00C65C8D" w:rsidP="008B44C3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8B44C3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8B44C3" w:rsidRDefault="008B44C3" w:rsidP="008B44C3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8B44C3" w:rsidRDefault="00F07FF9" w:rsidP="008B44C3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8B44C3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>Being able to use their voice expressively.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 • Understanding and using new topic vocabulary.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• Lower than expected levels of expressive vocabulary ‘they can’t find the words’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• Following instructions and sequences. </w:t>
      </w:r>
    </w:p>
    <w:p w:rsidR="008A5187" w:rsidRPr="008B44C3" w:rsidRDefault="008A5187" w:rsidP="008B44C3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8B44C3">
        <w:rPr>
          <w:rFonts w:ascii="Comic Sans MS" w:hAnsi="Comic Sans MS"/>
          <w:color w:val="0070C0"/>
        </w:rPr>
        <w:t>• Levels of concentration for the plenary of the lesson</w:t>
      </w:r>
    </w:p>
    <w:p w:rsidR="00F07FF9" w:rsidRPr="008B44C3" w:rsidRDefault="00F07FF9" w:rsidP="008B44C3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8B44C3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Use different forms of communication – such as gesture – to compensate for difficulties when speaking.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• Children to record in a variety of ways e.g. video, voice, typing, scribe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>• Pre-teaching of new vocabulary prior to the lesson.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 • Knowledge organisers home before the topic begins-adapted for SEND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• Limit vocabulary to that which is necessary to ensure progress.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0070C0"/>
        </w:rPr>
      </w:pPr>
      <w:r w:rsidRPr="008B44C3">
        <w:rPr>
          <w:rFonts w:ascii="Comic Sans MS" w:hAnsi="Comic Sans MS"/>
          <w:color w:val="0070C0"/>
        </w:rPr>
        <w:t xml:space="preserve">• Children are allowed time to discuss the answers to questions, and evaluate work with peers. </w:t>
      </w:r>
    </w:p>
    <w:p w:rsidR="008A5187" w:rsidRPr="008B44C3" w:rsidRDefault="008A5187" w:rsidP="008B44C3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8B44C3">
        <w:rPr>
          <w:rFonts w:ascii="Comic Sans MS" w:hAnsi="Comic Sans MS"/>
          <w:color w:val="0070C0"/>
        </w:rPr>
        <w:t>• Children with communication impairments are given time to think about questions before being required to respond</w:t>
      </w:r>
    </w:p>
    <w:p w:rsidR="008B44C3" w:rsidRDefault="008B44C3" w:rsidP="008B44C3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F07FF9" w:rsidRPr="008B44C3" w:rsidRDefault="00F07FF9" w:rsidP="008B44C3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8B44C3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8B44C3" w:rsidRDefault="008B44C3" w:rsidP="008B44C3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8B44C3" w:rsidRDefault="00E2341C" w:rsidP="008B44C3">
      <w:pPr>
        <w:ind w:left="-567"/>
        <w:rPr>
          <w:rFonts w:ascii="Comic Sans MS" w:hAnsi="Comic Sans MS"/>
          <w:b/>
          <w:color w:val="FF0000"/>
          <w:u w:val="single"/>
        </w:rPr>
      </w:pPr>
      <w:r w:rsidRPr="008B44C3">
        <w:rPr>
          <w:rFonts w:ascii="Comic Sans MS" w:hAnsi="Comic Sans MS"/>
          <w:b/>
          <w:color w:val="FF0000"/>
          <w:u w:val="single"/>
        </w:rPr>
        <w:t>LEARNING CHALLENGES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 xml:space="preserve">Videos with over stimulating or challenging themes.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 xml:space="preserve">• Lower than expected motor control.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>• Hearing impairment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 xml:space="preserve"> • Visual impairment </w:t>
      </w:r>
    </w:p>
    <w:p w:rsidR="008A5187" w:rsidRPr="008B44C3" w:rsidRDefault="008A5187" w:rsidP="008B44C3">
      <w:pPr>
        <w:ind w:left="-567"/>
        <w:rPr>
          <w:rFonts w:ascii="Comic Sans MS" w:hAnsi="Comic Sans MS"/>
          <w:b/>
          <w:color w:val="FF0000"/>
          <w:u w:val="single"/>
        </w:rPr>
      </w:pPr>
      <w:r w:rsidRPr="008B44C3">
        <w:rPr>
          <w:rFonts w:ascii="Comic Sans MS" w:hAnsi="Comic Sans MS"/>
          <w:color w:val="FF0000"/>
        </w:rPr>
        <w:t>• Colour vision deficiencies.</w:t>
      </w:r>
    </w:p>
    <w:p w:rsidR="008B44C3" w:rsidRDefault="008B44C3" w:rsidP="008B44C3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8B44C3" w:rsidRDefault="00E2341C" w:rsidP="008B44C3">
      <w:pPr>
        <w:ind w:left="-567"/>
        <w:rPr>
          <w:rFonts w:ascii="Comic Sans MS" w:hAnsi="Comic Sans MS"/>
          <w:b/>
          <w:color w:val="FF0000"/>
          <w:u w:val="single"/>
        </w:rPr>
      </w:pPr>
      <w:r w:rsidRPr="008B44C3">
        <w:rPr>
          <w:rFonts w:ascii="Comic Sans MS" w:hAnsi="Comic Sans MS"/>
          <w:b/>
          <w:color w:val="FF0000"/>
          <w:u w:val="single"/>
        </w:rPr>
        <w:t>PROVISION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 xml:space="preserve">Provide sources and themes which are matched to the needs of the child. </w:t>
      </w:r>
      <w:proofErr w:type="gramStart"/>
      <w:r w:rsidRPr="008B44C3">
        <w:rPr>
          <w:rFonts w:ascii="Comic Sans MS" w:hAnsi="Comic Sans MS"/>
          <w:color w:val="FF0000"/>
        </w:rPr>
        <w:t>i.e</w:t>
      </w:r>
      <w:proofErr w:type="gramEnd"/>
      <w:r w:rsidRPr="008B44C3">
        <w:rPr>
          <w:rFonts w:ascii="Comic Sans MS" w:hAnsi="Comic Sans MS"/>
          <w:color w:val="FF0000"/>
        </w:rPr>
        <w:t xml:space="preserve">. enlarged sources/visuals/IT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 xml:space="preserve">• Support of the child to avoid conflict/sensory overload – consider ear defenders, a quiet space to work in/an effective way for a child to communicate any distress.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 xml:space="preserve">• Ensure there is a wide range of equipment – scissors, adaptable equipment, variety of materials that are easy to adapt etc. </w:t>
      </w:r>
    </w:p>
    <w:p w:rsidR="00E02E04" w:rsidRPr="008B44C3" w:rsidRDefault="008A5187" w:rsidP="008B44C3">
      <w:pPr>
        <w:ind w:left="-567"/>
        <w:rPr>
          <w:rFonts w:ascii="Comic Sans MS" w:hAnsi="Comic Sans MS"/>
          <w:color w:val="FF0000"/>
        </w:rPr>
      </w:pPr>
      <w:r w:rsidRPr="008B44C3">
        <w:rPr>
          <w:rFonts w:ascii="Comic Sans MS" w:hAnsi="Comic Sans MS"/>
          <w:color w:val="FF0000"/>
        </w:rPr>
        <w:t xml:space="preserve">• Consider how textures </w:t>
      </w:r>
      <w:proofErr w:type="spellStart"/>
      <w:r w:rsidRPr="008B44C3">
        <w:rPr>
          <w:rFonts w:ascii="Comic Sans MS" w:hAnsi="Comic Sans MS"/>
          <w:color w:val="FF0000"/>
        </w:rPr>
        <w:t>etc</w:t>
      </w:r>
      <w:proofErr w:type="spellEnd"/>
      <w:r w:rsidRPr="008B44C3">
        <w:rPr>
          <w:rFonts w:ascii="Comic Sans MS" w:hAnsi="Comic Sans MS"/>
          <w:color w:val="FF0000"/>
        </w:rPr>
        <w:t xml:space="preserve"> might lead to sensory overload.</w:t>
      </w:r>
    </w:p>
    <w:p w:rsidR="008B44C3" w:rsidRDefault="008B44C3" w:rsidP="008B44C3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8B44C3" w:rsidRDefault="008B44C3" w:rsidP="008B44C3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8B44C3" w:rsidRDefault="008B44C3" w:rsidP="008B44C3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8B44C3" w:rsidRDefault="008B44C3" w:rsidP="008B44C3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8B44C3" w:rsidRDefault="008B44C3" w:rsidP="008B44C3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E2341C" w:rsidRPr="008B44C3" w:rsidRDefault="00E2341C" w:rsidP="008B44C3">
      <w:pPr>
        <w:ind w:left="-567"/>
        <w:rPr>
          <w:rFonts w:ascii="Comic Sans MS" w:hAnsi="Comic Sans MS"/>
          <w:b/>
          <w:color w:val="7030A0"/>
          <w:u w:val="single"/>
        </w:rPr>
      </w:pPr>
      <w:bookmarkStart w:id="0" w:name="_GoBack"/>
      <w:bookmarkEnd w:id="0"/>
      <w:r w:rsidRPr="008B44C3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8B44C3" w:rsidRDefault="008B44C3" w:rsidP="008B44C3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E2341C" w:rsidRPr="008B44C3" w:rsidRDefault="00E2341C" w:rsidP="008B44C3">
      <w:pPr>
        <w:ind w:left="-567"/>
        <w:rPr>
          <w:rFonts w:ascii="Comic Sans MS" w:hAnsi="Comic Sans MS"/>
          <w:b/>
          <w:color w:val="7030A0"/>
          <w:u w:val="single"/>
        </w:rPr>
      </w:pPr>
      <w:r w:rsidRPr="008B44C3">
        <w:rPr>
          <w:rFonts w:ascii="Comic Sans MS" w:hAnsi="Comic Sans MS"/>
          <w:b/>
          <w:color w:val="7030A0"/>
          <w:u w:val="single"/>
        </w:rPr>
        <w:t>LEARNING CHALLENGES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 xml:space="preserve">Understanding own thoughts and contrasting with those of others.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 xml:space="preserve">• Working effectively as part of a group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>• Unable to relate and understand the reasoning behind different artists and their artwork.</w:t>
      </w:r>
    </w:p>
    <w:p w:rsidR="008A5187" w:rsidRPr="008B44C3" w:rsidRDefault="008A5187" w:rsidP="008B44C3">
      <w:pPr>
        <w:ind w:left="-567"/>
        <w:rPr>
          <w:rFonts w:ascii="Comic Sans MS" w:hAnsi="Comic Sans MS"/>
          <w:b/>
          <w:color w:val="7030A0"/>
          <w:u w:val="single"/>
        </w:rPr>
      </w:pPr>
      <w:r w:rsidRPr="008B44C3">
        <w:rPr>
          <w:rFonts w:ascii="Comic Sans MS" w:hAnsi="Comic Sans MS"/>
          <w:color w:val="7030A0"/>
        </w:rPr>
        <w:t xml:space="preserve"> • No resilience - feeling they aren’t any good – resulting in lack of care and effort and frustration.</w:t>
      </w:r>
    </w:p>
    <w:p w:rsidR="00E2341C" w:rsidRPr="008B44C3" w:rsidRDefault="00E2341C" w:rsidP="008B44C3">
      <w:pPr>
        <w:ind w:left="-567"/>
        <w:rPr>
          <w:rFonts w:ascii="Comic Sans MS" w:hAnsi="Comic Sans MS"/>
          <w:color w:val="7030A0"/>
        </w:rPr>
      </w:pPr>
    </w:p>
    <w:p w:rsidR="00E2341C" w:rsidRPr="008B44C3" w:rsidRDefault="00E2341C" w:rsidP="008B44C3">
      <w:pPr>
        <w:ind w:left="-567"/>
        <w:rPr>
          <w:rFonts w:ascii="Comic Sans MS" w:hAnsi="Comic Sans MS"/>
          <w:b/>
          <w:color w:val="7030A0"/>
          <w:u w:val="single"/>
        </w:rPr>
      </w:pPr>
      <w:r w:rsidRPr="008B44C3">
        <w:rPr>
          <w:rFonts w:ascii="Comic Sans MS" w:hAnsi="Comic Sans MS"/>
          <w:b/>
          <w:color w:val="7030A0"/>
          <w:u w:val="single"/>
        </w:rPr>
        <w:t>PROVISION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>Working in a small group with a trusted adult for emotional support.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 xml:space="preserve"> • Some children could work individually.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 xml:space="preserve">• Pre-teaching and discussing the responses to the artwork.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 xml:space="preserve">• Clear rules and expectations, consistent boundaries, rewards and sanctions. </w:t>
      </w:r>
    </w:p>
    <w:p w:rsidR="008A5187" w:rsidRPr="008B44C3" w:rsidRDefault="008A5187" w:rsidP="008B44C3">
      <w:pPr>
        <w:ind w:left="-567"/>
        <w:rPr>
          <w:rFonts w:ascii="Comic Sans MS" w:hAnsi="Comic Sans MS"/>
          <w:color w:val="7030A0"/>
        </w:rPr>
      </w:pPr>
      <w:r w:rsidRPr="008B44C3">
        <w:rPr>
          <w:rFonts w:ascii="Comic Sans MS" w:hAnsi="Comic Sans MS"/>
          <w:color w:val="7030A0"/>
        </w:rPr>
        <w:t xml:space="preserve">• Praise the small steps and showcase their work – be proud. </w:t>
      </w:r>
    </w:p>
    <w:p w:rsidR="008A5187" w:rsidRPr="008B44C3" w:rsidRDefault="008A5187" w:rsidP="008B44C3">
      <w:pPr>
        <w:ind w:left="-567"/>
        <w:rPr>
          <w:rFonts w:ascii="Comic Sans MS" w:hAnsi="Comic Sans MS"/>
          <w:b/>
          <w:color w:val="7030A0"/>
          <w:u w:val="single"/>
        </w:rPr>
      </w:pPr>
      <w:r w:rsidRPr="008B44C3">
        <w:rPr>
          <w:rFonts w:ascii="Comic Sans MS" w:hAnsi="Comic Sans MS"/>
          <w:color w:val="7030A0"/>
        </w:rPr>
        <w:t>• Encourage the children to trial and error in the design stage so they are secure with skills before they make a product.</w:t>
      </w:r>
    </w:p>
    <w:p w:rsidR="00E02E04" w:rsidRPr="008B44C3" w:rsidRDefault="00E02E04" w:rsidP="008B44C3">
      <w:pPr>
        <w:ind w:left="-567"/>
        <w:rPr>
          <w:rFonts w:ascii="Comic Sans MS" w:hAnsi="Comic Sans MS"/>
          <w:b/>
          <w:color w:val="7030A0"/>
          <w:sz w:val="24"/>
          <w:szCs w:val="24"/>
          <w:u w:val="single"/>
        </w:rPr>
      </w:pPr>
    </w:p>
    <w:sectPr w:rsidR="00E02E04" w:rsidRPr="008B44C3" w:rsidSect="008B44C3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764641"/>
    <w:rsid w:val="008A5187"/>
    <w:rsid w:val="008B44C3"/>
    <w:rsid w:val="00977C06"/>
    <w:rsid w:val="00C35289"/>
    <w:rsid w:val="00C65C8D"/>
    <w:rsid w:val="00E02E04"/>
    <w:rsid w:val="00E2341C"/>
    <w:rsid w:val="00F07FF9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EB5FC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2024-12-03T08:37:00Z</dcterms:created>
  <dcterms:modified xsi:type="dcterms:W3CDTF">2024-12-05T11:28:00Z</dcterms:modified>
</cp:coreProperties>
</file>