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641" w:rsidRPr="001474CE" w:rsidRDefault="00E2341C" w:rsidP="001474CE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00B050"/>
          <w:sz w:val="24"/>
          <w:szCs w:val="24"/>
        </w:rPr>
        <w:t xml:space="preserve">        </w:t>
      </w:r>
      <w:r w:rsidR="001474CE">
        <w:rPr>
          <w:rFonts w:ascii="Comic Sans MS" w:hAnsi="Comic Sans MS"/>
          <w:b/>
          <w:color w:val="00B050"/>
          <w:sz w:val="24"/>
          <w:szCs w:val="24"/>
        </w:rPr>
        <w:t xml:space="preserve">           </w:t>
      </w:r>
      <w:r w:rsidRPr="001474CE">
        <w:rPr>
          <w:rFonts w:ascii="Comic Sans MS" w:hAnsi="Comic Sans MS"/>
          <w:b/>
          <w:color w:val="00B050"/>
          <w:sz w:val="24"/>
          <w:szCs w:val="24"/>
        </w:rPr>
        <w:t xml:space="preserve">     </w:t>
      </w:r>
      <w:r w:rsidRPr="001474CE">
        <w:rPr>
          <w:rFonts w:ascii="Comic Sans MS" w:hAnsi="Comic Sans MS"/>
          <w:b/>
          <w:sz w:val="24"/>
          <w:szCs w:val="24"/>
          <w:u w:val="single"/>
        </w:rPr>
        <w:t>SEND PROVISION ACROSS OUR SCHOOL</w:t>
      </w:r>
      <w:r w:rsidR="001474CE">
        <w:rPr>
          <w:rFonts w:ascii="Comic Sans MS" w:hAnsi="Comic Sans MS"/>
          <w:b/>
          <w:sz w:val="24"/>
          <w:szCs w:val="24"/>
          <w:u w:val="single"/>
        </w:rPr>
        <w:t xml:space="preserve"> - </w:t>
      </w:r>
      <w:r w:rsidR="00764641" w:rsidRPr="001474CE">
        <w:rPr>
          <w:rFonts w:ascii="Comic Sans MS" w:hAnsi="Comic Sans MS"/>
          <w:b/>
          <w:sz w:val="24"/>
          <w:szCs w:val="24"/>
          <w:u w:val="single"/>
        </w:rPr>
        <w:t>FRENCH</w:t>
      </w:r>
    </w:p>
    <w:p w:rsidR="00F07FF9" w:rsidRPr="001474CE" w:rsidRDefault="00F07FF9" w:rsidP="001474CE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00B050"/>
          <w:sz w:val="24"/>
          <w:szCs w:val="24"/>
          <w:u w:val="single"/>
        </w:rPr>
        <w:t>COGNITION AND LEARNING</w:t>
      </w:r>
    </w:p>
    <w:p w:rsidR="001474CE" w:rsidRDefault="001474CE" w:rsidP="001474CE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</w:p>
    <w:p w:rsidR="00F07FF9" w:rsidRPr="001474CE" w:rsidRDefault="00F07FF9" w:rsidP="001474CE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00B050"/>
          <w:sz w:val="24"/>
          <w:szCs w:val="24"/>
          <w:u w:val="single"/>
        </w:rPr>
        <w:t>LEARNING CHALLENGES</w:t>
      </w:r>
    </w:p>
    <w:p w:rsidR="00764641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Age-appropriate content for all children in the class. </w:t>
      </w:r>
    </w:p>
    <w:p w:rsidR="00764641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• Gaps in knowledge and understanding. </w:t>
      </w:r>
    </w:p>
    <w:p w:rsidR="00764641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• Accessing learning due to poor literacy skills. </w:t>
      </w:r>
    </w:p>
    <w:p w:rsidR="00764641" w:rsidRPr="001474CE" w:rsidRDefault="00764641" w:rsidP="001474CE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1474CE">
        <w:rPr>
          <w:rFonts w:ascii="Comic Sans MS" w:hAnsi="Comic Sans MS"/>
          <w:color w:val="00B050"/>
        </w:rPr>
        <w:t>• Children may struggle to remember information/facts/previous learning.</w:t>
      </w:r>
    </w:p>
    <w:p w:rsidR="00F07FF9" w:rsidRPr="001474CE" w:rsidRDefault="00F07FF9" w:rsidP="001474CE">
      <w:pPr>
        <w:ind w:left="-567"/>
        <w:rPr>
          <w:rFonts w:ascii="Comic Sans MS" w:hAnsi="Comic Sans MS"/>
          <w:color w:val="00B050"/>
          <w:sz w:val="24"/>
          <w:szCs w:val="24"/>
        </w:rPr>
      </w:pPr>
    </w:p>
    <w:p w:rsidR="00F07FF9" w:rsidRPr="001474CE" w:rsidRDefault="00F07FF9" w:rsidP="001474CE">
      <w:pPr>
        <w:ind w:left="-567"/>
        <w:rPr>
          <w:rFonts w:ascii="Comic Sans MS" w:hAnsi="Comic Sans MS"/>
          <w:b/>
          <w:color w:val="00B05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00B050"/>
          <w:sz w:val="24"/>
          <w:szCs w:val="24"/>
          <w:u w:val="single"/>
        </w:rPr>
        <w:t>PROVISION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Language key words displayed </w:t>
      </w:r>
      <w:r w:rsidR="00A1728E" w:rsidRPr="001474CE">
        <w:rPr>
          <w:rFonts w:ascii="Comic Sans MS" w:hAnsi="Comic Sans MS"/>
          <w:color w:val="00B050"/>
        </w:rPr>
        <w:t xml:space="preserve">to </w:t>
      </w:r>
      <w:r w:rsidRPr="001474CE">
        <w:rPr>
          <w:rFonts w:ascii="Comic Sans MS" w:hAnsi="Comic Sans MS"/>
          <w:color w:val="00B050"/>
        </w:rPr>
        <w:t>support understanding.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 Appropriate use of subject materials such as videos, songs used to enhance understanding of different languages and cultures.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Ensure previous term’s learning objectives are revisited in language lessons.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Use of less complex sentences in resources given.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 xml:space="preserve">Writing frames where needed.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B050"/>
        </w:rPr>
      </w:pPr>
      <w:r w:rsidRPr="001474CE">
        <w:rPr>
          <w:rFonts w:ascii="Comic Sans MS" w:hAnsi="Comic Sans MS"/>
          <w:color w:val="00B050"/>
        </w:rPr>
        <w:t>Lots of retrieval opportunities and reinforcement.</w:t>
      </w:r>
    </w:p>
    <w:p w:rsidR="00F07FF9" w:rsidRPr="001474CE" w:rsidRDefault="00764641" w:rsidP="001474CE">
      <w:pPr>
        <w:ind w:left="-567"/>
        <w:rPr>
          <w:rFonts w:ascii="Comic Sans MS" w:hAnsi="Comic Sans MS"/>
          <w:color w:val="00B050"/>
          <w:sz w:val="24"/>
          <w:szCs w:val="24"/>
        </w:rPr>
      </w:pPr>
      <w:r w:rsidRPr="001474CE">
        <w:rPr>
          <w:rFonts w:ascii="Comic Sans MS" w:hAnsi="Comic Sans MS"/>
          <w:color w:val="00B050"/>
        </w:rPr>
        <w:t xml:space="preserve"> Apply new vocab into lots of different contexts – pre teaching vocab.</w:t>
      </w:r>
    </w:p>
    <w:p w:rsidR="00F07FF9" w:rsidRPr="001474CE" w:rsidRDefault="00F07FF9" w:rsidP="001474CE">
      <w:pPr>
        <w:ind w:left="-567"/>
        <w:rPr>
          <w:rFonts w:ascii="Comic Sans MS" w:hAnsi="Comic Sans MS"/>
          <w:sz w:val="24"/>
          <w:szCs w:val="24"/>
        </w:rPr>
      </w:pPr>
    </w:p>
    <w:p w:rsidR="00F07FF9" w:rsidRPr="001474CE" w:rsidRDefault="00A1728E" w:rsidP="001474CE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0070C0"/>
          <w:sz w:val="24"/>
          <w:szCs w:val="24"/>
          <w:u w:val="single"/>
        </w:rPr>
        <w:t>COMMUNICATION AND INTERACTION</w:t>
      </w:r>
    </w:p>
    <w:p w:rsidR="001474CE" w:rsidRDefault="001474CE" w:rsidP="001474CE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1474CE" w:rsidRDefault="00F07FF9" w:rsidP="001474CE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0070C0"/>
          <w:sz w:val="24"/>
          <w:szCs w:val="24"/>
          <w:u w:val="single"/>
        </w:rPr>
        <w:t>LEARNING CHALLENGES</w:t>
      </w:r>
    </w:p>
    <w:p w:rsidR="00FE6FBF" w:rsidRPr="001474CE" w:rsidRDefault="00764641" w:rsidP="001474CE">
      <w:pPr>
        <w:pStyle w:val="ListParagraph"/>
        <w:numPr>
          <w:ilvl w:val="0"/>
          <w:numId w:val="2"/>
        </w:numPr>
        <w:ind w:left="-426" w:hanging="141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Children may struggle to communicate and say new words in the chosen language. </w:t>
      </w:r>
    </w:p>
    <w:p w:rsidR="00F07FF9" w:rsidRPr="001474CE" w:rsidRDefault="00764641" w:rsidP="001474CE">
      <w:pPr>
        <w:ind w:left="-567"/>
        <w:rPr>
          <w:rFonts w:ascii="Comic Sans MS" w:hAnsi="Comic Sans MS"/>
          <w:color w:val="0070C0"/>
          <w:sz w:val="24"/>
          <w:szCs w:val="24"/>
        </w:rPr>
      </w:pPr>
      <w:r w:rsidRPr="001474CE">
        <w:rPr>
          <w:rFonts w:ascii="Comic Sans MS" w:hAnsi="Comic Sans MS"/>
          <w:color w:val="0070C0"/>
        </w:rPr>
        <w:t>• Language difficulties may make children unable to access learning a new language</w:t>
      </w:r>
    </w:p>
    <w:p w:rsidR="001474CE" w:rsidRDefault="001474CE" w:rsidP="001474CE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F07FF9" w:rsidRPr="001474CE" w:rsidRDefault="00F07FF9" w:rsidP="001474CE">
      <w:pPr>
        <w:ind w:left="-567"/>
        <w:rPr>
          <w:rFonts w:ascii="Comic Sans MS" w:hAnsi="Comic Sans MS"/>
          <w:b/>
          <w:color w:val="0070C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0070C0"/>
          <w:sz w:val="24"/>
          <w:szCs w:val="24"/>
          <w:u w:val="single"/>
        </w:rPr>
        <w:t>PROVISION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Visual cues and aids.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Minimise background noise.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Child to face the teacher to support lip reading.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Use of phonic skills such as segmenting and blending to support pronunciation.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Lots of reinforcement.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Lots of repetition.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0070C0"/>
        </w:rPr>
      </w:pPr>
      <w:r w:rsidRPr="001474CE">
        <w:rPr>
          <w:rFonts w:ascii="Comic Sans MS" w:hAnsi="Comic Sans MS"/>
          <w:color w:val="0070C0"/>
        </w:rPr>
        <w:t xml:space="preserve">Use of simple instructions and step by step instructions. </w:t>
      </w:r>
    </w:p>
    <w:p w:rsidR="00F07FF9" w:rsidRPr="001474CE" w:rsidRDefault="00764641" w:rsidP="001474CE">
      <w:pPr>
        <w:ind w:left="-567"/>
        <w:rPr>
          <w:rFonts w:ascii="Comic Sans MS" w:hAnsi="Comic Sans MS"/>
          <w:color w:val="0070C0"/>
          <w:sz w:val="24"/>
          <w:szCs w:val="24"/>
        </w:rPr>
      </w:pPr>
      <w:r w:rsidRPr="001474CE">
        <w:rPr>
          <w:rFonts w:ascii="Comic Sans MS" w:hAnsi="Comic Sans MS"/>
          <w:color w:val="0070C0"/>
        </w:rPr>
        <w:t>Videos of examples and practice at an age-appropriate level in the new language</w:t>
      </w:r>
    </w:p>
    <w:p w:rsidR="001474CE" w:rsidRDefault="001474CE" w:rsidP="001474CE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</w:p>
    <w:p w:rsidR="00F07FF9" w:rsidRPr="001474CE" w:rsidRDefault="00F07FF9" w:rsidP="001474CE">
      <w:pPr>
        <w:ind w:left="-567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1474CE">
        <w:rPr>
          <w:rFonts w:ascii="Comic Sans MS" w:hAnsi="Comic Sans MS"/>
          <w:b/>
          <w:color w:val="FF0000"/>
          <w:sz w:val="24"/>
          <w:szCs w:val="24"/>
          <w:u w:val="single"/>
        </w:rPr>
        <w:t>PHYSICAL/SENSORY</w:t>
      </w:r>
    </w:p>
    <w:p w:rsidR="001474CE" w:rsidRDefault="001474CE" w:rsidP="001474CE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1474CE" w:rsidRDefault="00E2341C" w:rsidP="001474CE">
      <w:pPr>
        <w:ind w:left="-567"/>
        <w:rPr>
          <w:rFonts w:ascii="Comic Sans MS" w:hAnsi="Comic Sans MS"/>
          <w:b/>
          <w:color w:val="FF0000"/>
          <w:u w:val="single"/>
        </w:rPr>
      </w:pPr>
      <w:r w:rsidRPr="001474CE">
        <w:rPr>
          <w:rFonts w:ascii="Comic Sans MS" w:hAnsi="Comic Sans MS"/>
          <w:b/>
          <w:color w:val="FF0000"/>
          <w:u w:val="single"/>
        </w:rPr>
        <w:t>LEARNING CHALLENGES</w:t>
      </w:r>
    </w:p>
    <w:p w:rsidR="001474CE" w:rsidRDefault="00764641" w:rsidP="001474CE">
      <w:pPr>
        <w:ind w:left="-567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>Children with visual impairment may find it difficult to see images and words in the target language.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 xml:space="preserve"> • Recording of speaking in the new may be difficult to hear. </w:t>
      </w:r>
    </w:p>
    <w:p w:rsidR="00FE6FBF" w:rsidRPr="001474CE" w:rsidRDefault="00764641" w:rsidP="001474CE">
      <w:pPr>
        <w:ind w:left="-567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 xml:space="preserve">• Children with fine motor difficulties may find it difficult write in the new language. </w:t>
      </w:r>
    </w:p>
    <w:p w:rsidR="00764641" w:rsidRPr="001474CE" w:rsidRDefault="00764641" w:rsidP="001474CE">
      <w:pPr>
        <w:ind w:left="-567"/>
        <w:rPr>
          <w:rFonts w:ascii="Comic Sans MS" w:hAnsi="Comic Sans MS"/>
          <w:b/>
          <w:color w:val="FF0000"/>
          <w:u w:val="single"/>
        </w:rPr>
      </w:pPr>
      <w:r w:rsidRPr="001474CE">
        <w:rPr>
          <w:rFonts w:ascii="Comic Sans MS" w:hAnsi="Comic Sans MS"/>
          <w:color w:val="FF0000"/>
        </w:rPr>
        <w:t>• Children with hearing impairments may struggles to recognise unfamiliar sounds</w:t>
      </w:r>
    </w:p>
    <w:p w:rsidR="001474CE" w:rsidRDefault="001474CE" w:rsidP="001474CE">
      <w:pPr>
        <w:ind w:left="-567"/>
        <w:rPr>
          <w:rFonts w:ascii="Comic Sans MS" w:hAnsi="Comic Sans MS"/>
          <w:b/>
          <w:color w:val="FF0000"/>
          <w:u w:val="single"/>
        </w:rPr>
      </w:pPr>
    </w:p>
    <w:p w:rsidR="00E2341C" w:rsidRPr="001474CE" w:rsidRDefault="00E2341C" w:rsidP="001474CE">
      <w:pPr>
        <w:ind w:left="-567"/>
        <w:rPr>
          <w:rFonts w:ascii="Comic Sans MS" w:hAnsi="Comic Sans MS"/>
          <w:b/>
          <w:color w:val="FF0000"/>
          <w:u w:val="single"/>
        </w:rPr>
      </w:pPr>
      <w:r w:rsidRPr="001474CE">
        <w:rPr>
          <w:rFonts w:ascii="Comic Sans MS" w:hAnsi="Comic Sans MS"/>
          <w:b/>
          <w:color w:val="FF0000"/>
          <w:u w:val="single"/>
        </w:rPr>
        <w:t>PROVISION</w:t>
      </w:r>
    </w:p>
    <w:p w:rsidR="00FE6FBF" w:rsidRPr="001474CE" w:rsidRDefault="00764641" w:rsidP="001474CE">
      <w:pPr>
        <w:pStyle w:val="ListParagraph"/>
        <w:numPr>
          <w:ilvl w:val="0"/>
          <w:numId w:val="4"/>
        </w:numPr>
        <w:ind w:left="-426" w:hanging="141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 xml:space="preserve">Ensure images are enlarged and accessible. </w:t>
      </w:r>
    </w:p>
    <w:p w:rsidR="00FE6FBF" w:rsidRPr="001474CE" w:rsidRDefault="00764641" w:rsidP="001474CE">
      <w:pPr>
        <w:pStyle w:val="ListParagraph"/>
        <w:numPr>
          <w:ilvl w:val="0"/>
          <w:numId w:val="4"/>
        </w:numPr>
        <w:ind w:left="-426" w:hanging="141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 xml:space="preserve">Ensure children are close to whiteboard/ sources. </w:t>
      </w:r>
    </w:p>
    <w:p w:rsidR="00FE6FBF" w:rsidRPr="001474CE" w:rsidRDefault="00764641" w:rsidP="001474CE">
      <w:pPr>
        <w:pStyle w:val="ListParagraph"/>
        <w:numPr>
          <w:ilvl w:val="0"/>
          <w:numId w:val="4"/>
        </w:numPr>
        <w:ind w:left="-426" w:hanging="141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 xml:space="preserve">Use of non-reflective paper/photos/sources. Provide additional ways to record info (video/ICT </w:t>
      </w:r>
      <w:proofErr w:type="spellStart"/>
      <w:r w:rsidRPr="001474CE">
        <w:rPr>
          <w:rFonts w:ascii="Comic Sans MS" w:hAnsi="Comic Sans MS"/>
          <w:color w:val="FF0000"/>
        </w:rPr>
        <w:t>etc</w:t>
      </w:r>
      <w:proofErr w:type="spellEnd"/>
      <w:r w:rsidRPr="001474CE">
        <w:rPr>
          <w:rFonts w:ascii="Comic Sans MS" w:hAnsi="Comic Sans MS"/>
          <w:color w:val="FF0000"/>
        </w:rPr>
        <w:t xml:space="preserve">). Buddy system. </w:t>
      </w:r>
    </w:p>
    <w:p w:rsidR="00FE6FBF" w:rsidRPr="001474CE" w:rsidRDefault="00764641" w:rsidP="001474CE">
      <w:pPr>
        <w:pStyle w:val="ListParagraph"/>
        <w:numPr>
          <w:ilvl w:val="0"/>
          <w:numId w:val="4"/>
        </w:numPr>
        <w:ind w:left="-426" w:hanging="141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 xml:space="preserve">Working in mixed groups to support. </w:t>
      </w:r>
    </w:p>
    <w:p w:rsidR="00FE6FBF" w:rsidRPr="001474CE" w:rsidRDefault="00764641" w:rsidP="001474CE">
      <w:pPr>
        <w:pStyle w:val="ListParagraph"/>
        <w:numPr>
          <w:ilvl w:val="0"/>
          <w:numId w:val="4"/>
        </w:numPr>
        <w:ind w:left="-426" w:hanging="141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 xml:space="preserve">Pencil grips and tripod pencils. </w:t>
      </w:r>
    </w:p>
    <w:p w:rsidR="00E2341C" w:rsidRPr="001474CE" w:rsidRDefault="00764641" w:rsidP="001474CE">
      <w:pPr>
        <w:pStyle w:val="ListParagraph"/>
        <w:numPr>
          <w:ilvl w:val="0"/>
          <w:numId w:val="4"/>
        </w:numPr>
        <w:ind w:left="-426" w:hanging="141"/>
        <w:rPr>
          <w:rFonts w:ascii="Comic Sans MS" w:hAnsi="Comic Sans MS"/>
          <w:color w:val="FF0000"/>
        </w:rPr>
      </w:pPr>
      <w:r w:rsidRPr="001474CE">
        <w:rPr>
          <w:rFonts w:ascii="Comic Sans MS" w:hAnsi="Comic Sans MS"/>
          <w:color w:val="FF0000"/>
        </w:rPr>
        <w:t>Use of ICT to support access.</w:t>
      </w:r>
    </w:p>
    <w:p w:rsidR="001474CE" w:rsidRDefault="001474CE" w:rsidP="001474CE">
      <w:pPr>
        <w:ind w:left="-567"/>
        <w:rPr>
          <w:rFonts w:ascii="Comic Sans MS" w:hAnsi="Comic Sans MS"/>
          <w:color w:val="7030A0"/>
          <w:u w:val="single"/>
        </w:rPr>
      </w:pPr>
      <w:bookmarkStart w:id="0" w:name="_GoBack"/>
      <w:bookmarkEnd w:id="0"/>
    </w:p>
    <w:p w:rsidR="00E2341C" w:rsidRPr="001474CE" w:rsidRDefault="00E2341C" w:rsidP="001474CE">
      <w:pPr>
        <w:ind w:left="-567"/>
        <w:rPr>
          <w:rFonts w:ascii="Comic Sans MS" w:hAnsi="Comic Sans MS"/>
          <w:b/>
          <w:color w:val="7030A0"/>
          <w:u w:val="single"/>
        </w:rPr>
      </w:pPr>
      <w:r w:rsidRPr="001474CE">
        <w:rPr>
          <w:rFonts w:ascii="Comic Sans MS" w:hAnsi="Comic Sans MS"/>
          <w:b/>
          <w:color w:val="7030A0"/>
          <w:u w:val="single"/>
        </w:rPr>
        <w:t>SOCIAL, EMOTIONAL AND MENTAL HEALTH</w:t>
      </w:r>
    </w:p>
    <w:p w:rsidR="001474CE" w:rsidRDefault="001474CE" w:rsidP="001474CE">
      <w:pPr>
        <w:ind w:left="-567"/>
        <w:rPr>
          <w:rFonts w:ascii="Comic Sans MS" w:hAnsi="Comic Sans MS"/>
          <w:b/>
          <w:color w:val="7030A0"/>
          <w:u w:val="single"/>
        </w:rPr>
      </w:pPr>
    </w:p>
    <w:p w:rsidR="00E2341C" w:rsidRPr="001474CE" w:rsidRDefault="00E2341C" w:rsidP="001474CE">
      <w:pPr>
        <w:ind w:left="-567"/>
        <w:rPr>
          <w:rFonts w:ascii="Comic Sans MS" w:hAnsi="Comic Sans MS"/>
          <w:b/>
          <w:color w:val="7030A0"/>
          <w:u w:val="single"/>
        </w:rPr>
      </w:pPr>
      <w:r w:rsidRPr="001474CE">
        <w:rPr>
          <w:rFonts w:ascii="Comic Sans MS" w:hAnsi="Comic Sans MS"/>
          <w:b/>
          <w:color w:val="7030A0"/>
          <w:u w:val="single"/>
        </w:rPr>
        <w:t>LEARNING CHALLENGES</w:t>
      </w:r>
    </w:p>
    <w:p w:rsidR="00FE6FBF" w:rsidRPr="001474CE" w:rsidRDefault="00764641" w:rsidP="001474CE">
      <w:pPr>
        <w:pStyle w:val="ListParagraph"/>
        <w:numPr>
          <w:ilvl w:val="0"/>
          <w:numId w:val="3"/>
        </w:numPr>
        <w:ind w:left="-284" w:hanging="283"/>
        <w:rPr>
          <w:rFonts w:ascii="Comic Sans MS" w:hAnsi="Comic Sans MS"/>
          <w:color w:val="7030A0"/>
        </w:rPr>
      </w:pPr>
      <w:r w:rsidRPr="001474CE">
        <w:rPr>
          <w:rFonts w:ascii="Comic Sans MS" w:hAnsi="Comic Sans MS"/>
          <w:color w:val="7030A0"/>
        </w:rPr>
        <w:t>Children may struggle to show understanding/tolerance of other cultures/ways of speaking.</w:t>
      </w:r>
    </w:p>
    <w:p w:rsidR="00E2341C" w:rsidRPr="001474CE" w:rsidRDefault="00764641" w:rsidP="001474CE">
      <w:pPr>
        <w:ind w:left="-567"/>
        <w:rPr>
          <w:rFonts w:ascii="Comic Sans MS" w:hAnsi="Comic Sans MS"/>
          <w:color w:val="7030A0"/>
        </w:rPr>
      </w:pPr>
      <w:r w:rsidRPr="001474CE">
        <w:rPr>
          <w:rFonts w:ascii="Comic Sans MS" w:hAnsi="Comic Sans MS"/>
          <w:color w:val="7030A0"/>
        </w:rPr>
        <w:t xml:space="preserve"> • Children may become frustrated/withdraw/ aggressive in language lessons.</w:t>
      </w:r>
    </w:p>
    <w:p w:rsidR="00E2341C" w:rsidRPr="001474CE" w:rsidRDefault="00E2341C" w:rsidP="001474CE">
      <w:pPr>
        <w:ind w:left="-567"/>
        <w:rPr>
          <w:rFonts w:ascii="Comic Sans MS" w:hAnsi="Comic Sans MS"/>
          <w:color w:val="7030A0"/>
        </w:rPr>
      </w:pPr>
    </w:p>
    <w:p w:rsidR="00E2341C" w:rsidRPr="001474CE" w:rsidRDefault="00E2341C" w:rsidP="001474CE">
      <w:pPr>
        <w:ind w:left="-567"/>
        <w:rPr>
          <w:rFonts w:ascii="Comic Sans MS" w:hAnsi="Comic Sans MS"/>
          <w:b/>
          <w:color w:val="7030A0"/>
          <w:u w:val="single"/>
        </w:rPr>
      </w:pPr>
      <w:r w:rsidRPr="001474CE">
        <w:rPr>
          <w:rFonts w:ascii="Comic Sans MS" w:hAnsi="Comic Sans MS"/>
          <w:b/>
          <w:color w:val="7030A0"/>
          <w:u w:val="single"/>
        </w:rPr>
        <w:t>PROVISION</w:t>
      </w:r>
    </w:p>
    <w:p w:rsidR="00FE6FBF" w:rsidRPr="001474CE" w:rsidRDefault="00764641" w:rsidP="001474CE">
      <w:pPr>
        <w:pStyle w:val="ListParagraph"/>
        <w:numPr>
          <w:ilvl w:val="0"/>
          <w:numId w:val="2"/>
        </w:numPr>
        <w:ind w:left="-284" w:hanging="283"/>
        <w:rPr>
          <w:rFonts w:ascii="Comic Sans MS" w:hAnsi="Comic Sans MS"/>
          <w:color w:val="7030A0"/>
        </w:rPr>
      </w:pPr>
      <w:r w:rsidRPr="001474CE">
        <w:rPr>
          <w:rFonts w:ascii="Comic Sans MS" w:hAnsi="Comic Sans MS"/>
          <w:color w:val="7030A0"/>
        </w:rPr>
        <w:t xml:space="preserve">Use of stories. </w:t>
      </w:r>
    </w:p>
    <w:p w:rsidR="00FE6FBF" w:rsidRPr="001474CE" w:rsidRDefault="00764641" w:rsidP="001474CE">
      <w:pPr>
        <w:pStyle w:val="ListParagraph"/>
        <w:numPr>
          <w:ilvl w:val="0"/>
          <w:numId w:val="2"/>
        </w:numPr>
        <w:ind w:left="-284" w:hanging="283"/>
        <w:rPr>
          <w:rFonts w:ascii="Comic Sans MS" w:hAnsi="Comic Sans MS"/>
          <w:color w:val="7030A0"/>
        </w:rPr>
      </w:pPr>
      <w:r w:rsidRPr="001474CE">
        <w:rPr>
          <w:rFonts w:ascii="Comic Sans MS" w:hAnsi="Comic Sans MS"/>
          <w:color w:val="7030A0"/>
        </w:rPr>
        <w:t xml:space="preserve">Feeling cards to support understanding of emotions. </w:t>
      </w:r>
    </w:p>
    <w:p w:rsidR="00FE6FBF" w:rsidRPr="001474CE" w:rsidRDefault="00764641" w:rsidP="001474CE">
      <w:pPr>
        <w:pStyle w:val="ListParagraph"/>
        <w:numPr>
          <w:ilvl w:val="0"/>
          <w:numId w:val="2"/>
        </w:numPr>
        <w:ind w:left="-284" w:hanging="283"/>
        <w:rPr>
          <w:rFonts w:ascii="Comic Sans MS" w:hAnsi="Comic Sans MS"/>
          <w:color w:val="7030A0"/>
        </w:rPr>
      </w:pPr>
      <w:r w:rsidRPr="001474CE">
        <w:rPr>
          <w:rFonts w:ascii="Comic Sans MS" w:hAnsi="Comic Sans MS"/>
          <w:color w:val="7030A0"/>
        </w:rPr>
        <w:t xml:space="preserve">Talking to children on 1-1 basis and opportunities to work in smaller groups. </w:t>
      </w:r>
    </w:p>
    <w:p w:rsidR="00FE6FBF" w:rsidRPr="001474CE" w:rsidRDefault="00764641" w:rsidP="001474CE">
      <w:pPr>
        <w:pStyle w:val="ListParagraph"/>
        <w:numPr>
          <w:ilvl w:val="0"/>
          <w:numId w:val="2"/>
        </w:numPr>
        <w:ind w:left="-284" w:hanging="283"/>
        <w:rPr>
          <w:rFonts w:ascii="Comic Sans MS" w:hAnsi="Comic Sans MS"/>
          <w:color w:val="7030A0"/>
        </w:rPr>
      </w:pPr>
      <w:r w:rsidRPr="001474CE">
        <w:rPr>
          <w:rFonts w:ascii="Comic Sans MS" w:hAnsi="Comic Sans MS"/>
          <w:color w:val="7030A0"/>
        </w:rPr>
        <w:t xml:space="preserve">Children provided with a role which may not involve active participation e.g., recording, listening for good pronunciation etc. </w:t>
      </w:r>
    </w:p>
    <w:p w:rsidR="00FE6FBF" w:rsidRPr="001474CE" w:rsidRDefault="00764641" w:rsidP="001474CE">
      <w:pPr>
        <w:pStyle w:val="ListParagraph"/>
        <w:numPr>
          <w:ilvl w:val="0"/>
          <w:numId w:val="2"/>
        </w:numPr>
        <w:ind w:left="-284" w:hanging="283"/>
        <w:rPr>
          <w:rFonts w:ascii="Comic Sans MS" w:hAnsi="Comic Sans MS"/>
          <w:color w:val="7030A0"/>
        </w:rPr>
      </w:pPr>
      <w:r w:rsidRPr="001474CE">
        <w:rPr>
          <w:rFonts w:ascii="Comic Sans MS" w:hAnsi="Comic Sans MS"/>
          <w:color w:val="7030A0"/>
        </w:rPr>
        <w:t xml:space="preserve">Use of ICT to support access. </w:t>
      </w:r>
    </w:p>
    <w:p w:rsidR="00F07FF9" w:rsidRPr="001474CE" w:rsidRDefault="00764641" w:rsidP="001474CE">
      <w:pPr>
        <w:pStyle w:val="ListParagraph"/>
        <w:numPr>
          <w:ilvl w:val="0"/>
          <w:numId w:val="2"/>
        </w:numPr>
        <w:ind w:left="-284" w:hanging="283"/>
        <w:rPr>
          <w:rFonts w:ascii="Comic Sans MS" w:hAnsi="Comic Sans MS"/>
          <w:b/>
          <w:color w:val="7030A0"/>
          <w:sz w:val="24"/>
          <w:szCs w:val="24"/>
          <w:u w:val="single"/>
        </w:rPr>
      </w:pPr>
      <w:r w:rsidRPr="001474CE">
        <w:rPr>
          <w:rFonts w:ascii="Comic Sans MS" w:hAnsi="Comic Sans MS"/>
          <w:color w:val="7030A0"/>
        </w:rPr>
        <w:t>Providing appropriate resources so that children can access the lesson e.g., fiddle toy</w:t>
      </w:r>
    </w:p>
    <w:sectPr w:rsidR="00F07FF9" w:rsidRPr="001474CE" w:rsidSect="001474CE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464F5"/>
    <w:multiLevelType w:val="hybridMultilevel"/>
    <w:tmpl w:val="9ABCCE98"/>
    <w:lvl w:ilvl="0" w:tplc="982EB61C">
      <w:start w:val="1"/>
      <w:numFmt w:val="bullet"/>
      <w:lvlText w:val="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58076DF"/>
    <w:multiLevelType w:val="hybridMultilevel"/>
    <w:tmpl w:val="D756AEFA"/>
    <w:lvl w:ilvl="0" w:tplc="DB0E61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042BB"/>
    <w:multiLevelType w:val="hybridMultilevel"/>
    <w:tmpl w:val="97A8B578"/>
    <w:lvl w:ilvl="0" w:tplc="982EB61C">
      <w:start w:val="1"/>
      <w:numFmt w:val="bullet"/>
      <w:lvlText w:val="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7BBC400D"/>
    <w:multiLevelType w:val="hybridMultilevel"/>
    <w:tmpl w:val="EC365D9C"/>
    <w:lvl w:ilvl="0" w:tplc="F1B42AE4">
      <w:start w:val="1"/>
      <w:numFmt w:val="bullet"/>
      <w:lvlText w:val="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F9"/>
    <w:rsid w:val="001474CE"/>
    <w:rsid w:val="00764641"/>
    <w:rsid w:val="00977C06"/>
    <w:rsid w:val="00A1728E"/>
    <w:rsid w:val="00C35289"/>
    <w:rsid w:val="00E2341C"/>
    <w:rsid w:val="00F07FF9"/>
    <w:rsid w:val="00FB114F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E8501"/>
  <w15:chartTrackingRefBased/>
  <w15:docId w15:val="{E1621948-5851-431A-A742-A375C3BA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Wilson-Thickens</dc:creator>
  <cp:keywords/>
  <dc:description/>
  <cp:lastModifiedBy>NDinsdale</cp:lastModifiedBy>
  <cp:revision>3</cp:revision>
  <dcterms:created xsi:type="dcterms:W3CDTF">2024-12-02T10:18:00Z</dcterms:created>
  <dcterms:modified xsi:type="dcterms:W3CDTF">2024-12-05T11:43:00Z</dcterms:modified>
</cp:coreProperties>
</file>