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C1B7A" w14:textId="6C04D4B8" w:rsidR="00936641" w:rsidRDefault="00A11125" w:rsidP="00936641">
      <w:pPr>
        <w:rPr>
          <w:rFonts w:ascii="Comic Sans MS" w:eastAsia="Calibri" w:hAnsi="Comic Sans MS" w:cs="Calibri Light"/>
          <w:b/>
          <w:sz w:val="28"/>
          <w:szCs w:val="28"/>
          <w:lang w:eastAsia="en-US"/>
        </w:rPr>
      </w:pPr>
      <w:r w:rsidRPr="002D1688">
        <w:rPr>
          <w:rFonts w:eastAsiaTheme="minorEastAsia"/>
          <w:noProof/>
        </w:rPr>
        <mc:AlternateContent>
          <mc:Choice Requires="wps">
            <w:drawing>
              <wp:anchor distT="0" distB="0" distL="114300" distR="114300" simplePos="0" relativeHeight="251702784" behindDoc="0" locked="0" layoutInCell="1" allowOverlap="1" wp14:anchorId="549DE24B" wp14:editId="5E93E53F">
                <wp:simplePos x="0" y="0"/>
                <wp:positionH relativeFrom="margin">
                  <wp:posOffset>72390</wp:posOffset>
                </wp:positionH>
                <wp:positionV relativeFrom="paragraph">
                  <wp:posOffset>346710</wp:posOffset>
                </wp:positionV>
                <wp:extent cx="5924550" cy="9277350"/>
                <wp:effectExtent l="19050" t="19050" r="19050" b="19050"/>
                <wp:wrapTopAndBottom/>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9277350"/>
                        </a:xfrm>
                        <a:prstGeom prst="roundRect">
                          <a:avLst>
                            <a:gd name="adj" fmla="val 16667"/>
                          </a:avLst>
                        </a:prstGeom>
                        <a:solidFill>
                          <a:srgbClr val="FFFFFF"/>
                        </a:solidFill>
                        <a:ln w="38100">
                          <a:solidFill>
                            <a:srgbClr val="002060"/>
                          </a:solidFill>
                          <a:round/>
                          <a:headEnd/>
                          <a:tailEnd/>
                        </a:ln>
                      </wps:spPr>
                      <wps:txbx>
                        <w:txbxContent>
                          <w:p w14:paraId="47136CA9" w14:textId="77777777" w:rsidR="00D97A3A" w:rsidRPr="00C210D0" w:rsidRDefault="00D97A3A" w:rsidP="00936641">
                            <w:pPr>
                              <w:jc w:val="center"/>
                              <w:rPr>
                                <w:rFonts w:ascii="Tahoma" w:hAnsi="Tahoma" w:cs="Tahoma"/>
                                <w:sz w:val="56"/>
                              </w:rPr>
                            </w:pPr>
                          </w:p>
                          <w:p w14:paraId="4F3C5A8C" w14:textId="77777777" w:rsidR="00D97A3A" w:rsidRDefault="00D97A3A" w:rsidP="00936641">
                            <w:pPr>
                              <w:pStyle w:val="Title"/>
                              <w:jc w:val="center"/>
                              <w:rPr>
                                <w:sz w:val="96"/>
                                <w:szCs w:val="96"/>
                              </w:rPr>
                            </w:pPr>
                          </w:p>
                          <w:p w14:paraId="596A8DD1" w14:textId="77777777" w:rsidR="00D97A3A" w:rsidRPr="001D13E8" w:rsidRDefault="00D97A3A" w:rsidP="00936641"/>
                          <w:p w14:paraId="67CF6669" w14:textId="77777777" w:rsidR="00D97A3A" w:rsidRDefault="00D97A3A" w:rsidP="00936641">
                            <w:pPr>
                              <w:pStyle w:val="Title"/>
                              <w:jc w:val="center"/>
                              <w:rPr>
                                <w:rFonts w:ascii="Comic Sans MS" w:hAnsi="Comic Sans MS"/>
                                <w:sz w:val="72"/>
                                <w:szCs w:val="96"/>
                              </w:rPr>
                            </w:pPr>
                          </w:p>
                          <w:p w14:paraId="1A98C208" w14:textId="77777777" w:rsidR="00D97A3A" w:rsidRDefault="00D97A3A" w:rsidP="00936641">
                            <w:pPr>
                              <w:pStyle w:val="Title"/>
                              <w:jc w:val="center"/>
                              <w:rPr>
                                <w:rFonts w:ascii="Comic Sans MS" w:hAnsi="Comic Sans MS"/>
                                <w:sz w:val="72"/>
                                <w:szCs w:val="96"/>
                              </w:rPr>
                            </w:pPr>
                          </w:p>
                          <w:p w14:paraId="7158785B" w14:textId="77777777" w:rsidR="00D97A3A" w:rsidRPr="00843DC2" w:rsidRDefault="002964DA" w:rsidP="00936641">
                            <w:pPr>
                              <w:pStyle w:val="Title"/>
                              <w:jc w:val="center"/>
                              <w:rPr>
                                <w:rFonts w:ascii="Comic Sans MS" w:hAnsi="Comic Sans MS"/>
                                <w:sz w:val="72"/>
                                <w:szCs w:val="96"/>
                              </w:rPr>
                            </w:pPr>
                            <w:r>
                              <w:rPr>
                                <w:rFonts w:ascii="Comic Sans MS" w:hAnsi="Comic Sans MS"/>
                                <w:sz w:val="72"/>
                                <w:szCs w:val="96"/>
                              </w:rPr>
                              <w:t>Teaching and Learning Guidance</w:t>
                            </w:r>
                            <w:r w:rsidR="00AA54D1">
                              <w:rPr>
                                <w:rFonts w:ascii="Comic Sans MS" w:hAnsi="Comic Sans MS"/>
                                <w:sz w:val="72"/>
                                <w:szCs w:val="96"/>
                              </w:rPr>
                              <w:t xml:space="preserve"> </w:t>
                            </w:r>
                          </w:p>
                          <w:p w14:paraId="6A0E37E3" w14:textId="77777777" w:rsidR="00D97A3A" w:rsidRDefault="00D97A3A" w:rsidP="00936641">
                            <w:pPr>
                              <w:pStyle w:val="Title"/>
                              <w:jc w:val="center"/>
                              <w:rPr>
                                <w:rFonts w:ascii="Comic Sans MS" w:hAnsi="Comic Sans MS"/>
                                <w:sz w:val="36"/>
                                <w:szCs w:val="40"/>
                              </w:rPr>
                            </w:pPr>
                          </w:p>
                          <w:p w14:paraId="3E82F0FB" w14:textId="77777777" w:rsidR="00D97A3A" w:rsidRDefault="00D97A3A" w:rsidP="00936641">
                            <w:pPr>
                              <w:pStyle w:val="Title"/>
                              <w:jc w:val="center"/>
                              <w:rPr>
                                <w:rFonts w:ascii="Comic Sans MS" w:hAnsi="Comic Sans MS"/>
                                <w:sz w:val="36"/>
                                <w:szCs w:val="40"/>
                              </w:rPr>
                            </w:pPr>
                          </w:p>
                          <w:p w14:paraId="4063AE24" w14:textId="77777777" w:rsidR="00D97A3A" w:rsidRDefault="00D97A3A" w:rsidP="00936641">
                            <w:pPr>
                              <w:pStyle w:val="Title"/>
                              <w:jc w:val="center"/>
                              <w:rPr>
                                <w:rFonts w:ascii="Comic Sans MS" w:hAnsi="Comic Sans MS"/>
                                <w:sz w:val="36"/>
                                <w:szCs w:val="40"/>
                              </w:rPr>
                            </w:pPr>
                          </w:p>
                          <w:p w14:paraId="4B1C7691" w14:textId="77777777" w:rsidR="00D97A3A" w:rsidRPr="00843DC2" w:rsidRDefault="00D97A3A" w:rsidP="00936641">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1DFD6A33" w14:textId="77777777" w:rsidR="00D97A3A" w:rsidRPr="00843DC2" w:rsidRDefault="00D97A3A" w:rsidP="00936641">
                            <w:pPr>
                              <w:jc w:val="center"/>
                              <w:rPr>
                                <w:rFonts w:ascii="Comic Sans MS" w:hAnsi="Comic Sans MS"/>
                                <w:sz w:val="20"/>
                              </w:rPr>
                            </w:pPr>
                          </w:p>
                          <w:p w14:paraId="1DDFF1FC" w14:textId="77777777" w:rsidR="00D97A3A" w:rsidRPr="00843DC2" w:rsidRDefault="00D97A3A" w:rsidP="00936641">
                            <w:pPr>
                              <w:rPr>
                                <w:rFonts w:ascii="Comic Sans MS" w:hAnsi="Comic Sans MS"/>
                                <w:sz w:val="20"/>
                              </w:rPr>
                            </w:pPr>
                          </w:p>
                          <w:p w14:paraId="335300A7" w14:textId="77777777" w:rsidR="00D97A3A" w:rsidRPr="00843DC2" w:rsidRDefault="00D97A3A" w:rsidP="00936641">
                            <w:pPr>
                              <w:rPr>
                                <w:rFonts w:ascii="Comic Sans MS" w:hAnsi="Comic Sans MS"/>
                              </w:rPr>
                            </w:pPr>
                          </w:p>
                          <w:p w14:paraId="124CD1AD" w14:textId="77777777" w:rsidR="00D97A3A" w:rsidRPr="00843DC2" w:rsidRDefault="00D97A3A" w:rsidP="00936641">
                            <w:pPr>
                              <w:pStyle w:val="Heading2"/>
                              <w:jc w:val="center"/>
                              <w:rPr>
                                <w:rFonts w:ascii="Comic Sans MS" w:hAnsi="Comic Sans MS"/>
                                <w:color w:val="auto"/>
                                <w:sz w:val="28"/>
                              </w:rPr>
                            </w:pPr>
                          </w:p>
                          <w:p w14:paraId="28148682" w14:textId="77777777" w:rsidR="00D97A3A" w:rsidRPr="00843DC2" w:rsidRDefault="00D97A3A" w:rsidP="00936641">
                            <w:pPr>
                              <w:pStyle w:val="Heading2"/>
                              <w:jc w:val="center"/>
                              <w:rPr>
                                <w:rFonts w:ascii="Comic Sans MS" w:hAnsi="Comic Sans MS"/>
                                <w:color w:val="auto"/>
                                <w:sz w:val="28"/>
                              </w:rPr>
                            </w:pPr>
                          </w:p>
                          <w:p w14:paraId="3678E698" w14:textId="77777777" w:rsidR="00D97A3A" w:rsidRDefault="00D97A3A" w:rsidP="00936641">
                            <w:pPr>
                              <w:pStyle w:val="Default"/>
                              <w:rPr>
                                <w:rFonts w:ascii="Calibri" w:hAnsi="Calibri"/>
                                <w:sz w:val="28"/>
                                <w:szCs w:val="28"/>
                              </w:rPr>
                            </w:pPr>
                          </w:p>
                          <w:p w14:paraId="0ECF1BD9" w14:textId="77777777" w:rsidR="00A11125" w:rsidRDefault="00A11125" w:rsidP="00936641">
                            <w:pPr>
                              <w:pStyle w:val="Default"/>
                              <w:rPr>
                                <w:rFonts w:ascii="Calibri" w:hAnsi="Calibri"/>
                                <w:sz w:val="28"/>
                                <w:szCs w:val="28"/>
                              </w:rPr>
                            </w:pPr>
                          </w:p>
                          <w:p w14:paraId="5F4F9D20" w14:textId="77777777" w:rsidR="00A11125" w:rsidRDefault="00A11125" w:rsidP="00936641">
                            <w:pPr>
                              <w:pStyle w:val="Default"/>
                              <w:rPr>
                                <w:rFonts w:ascii="Calibri" w:hAnsi="Calibri"/>
                                <w:sz w:val="28"/>
                                <w:szCs w:val="28"/>
                              </w:rPr>
                            </w:pPr>
                          </w:p>
                          <w:p w14:paraId="5161FB05" w14:textId="77777777" w:rsidR="00A11125" w:rsidRDefault="00A11125" w:rsidP="00936641">
                            <w:pPr>
                              <w:pStyle w:val="Default"/>
                              <w:rPr>
                                <w:rFonts w:ascii="Calibri" w:hAnsi="Calibri"/>
                                <w:sz w:val="28"/>
                                <w:szCs w:val="28"/>
                              </w:rPr>
                            </w:pPr>
                          </w:p>
                          <w:p w14:paraId="7423B10C" w14:textId="77777777" w:rsidR="00A11125" w:rsidRDefault="00A11125" w:rsidP="00936641">
                            <w:pPr>
                              <w:pStyle w:val="Default"/>
                              <w:rPr>
                                <w:rFonts w:ascii="Calibri" w:hAnsi="Calibri"/>
                                <w:sz w:val="28"/>
                                <w:szCs w:val="28"/>
                              </w:rPr>
                            </w:pPr>
                          </w:p>
                          <w:p w14:paraId="573325FE" w14:textId="77777777" w:rsidR="00AA54D1" w:rsidRPr="00AB02E6" w:rsidRDefault="00AA54D1" w:rsidP="00936641">
                            <w:pPr>
                              <w:pStyle w:val="Default"/>
                              <w:rPr>
                                <w:rFonts w:ascii="Calibri" w:hAnsi="Calibri"/>
                                <w:sz w:val="28"/>
                                <w:szCs w:val="28"/>
                              </w:rPr>
                            </w:pPr>
                          </w:p>
                          <w:p w14:paraId="604553C5" w14:textId="77777777" w:rsidR="00D97A3A" w:rsidRDefault="00D97A3A" w:rsidP="00936641"/>
                          <w:p w14:paraId="5EAB85E1" w14:textId="39DAD43F" w:rsidR="00D97A3A" w:rsidRDefault="00A11125" w:rsidP="00936641">
                            <w:pPr>
                              <w:tabs>
                                <w:tab w:val="center" w:pos="8931"/>
                              </w:tabs>
                              <w:ind w:left="-426"/>
                              <w:jc w:val="center"/>
                              <w:rPr>
                                <w:rFonts w:ascii="Comic Sans MS" w:hAnsi="Comic Sans MS"/>
                                <w:sz w:val="28"/>
                                <w:szCs w:val="44"/>
                              </w:rPr>
                            </w:pPr>
                            <w:r>
                              <w:rPr>
                                <w:rFonts w:ascii="Comic Sans MS" w:hAnsi="Comic Sans MS"/>
                                <w:sz w:val="28"/>
                                <w:szCs w:val="44"/>
                              </w:rPr>
                              <w:t xml:space="preserve">  </w:t>
                            </w:r>
                            <w:r w:rsidR="00D97A3A" w:rsidRPr="00E60820">
                              <w:rPr>
                                <w:rFonts w:ascii="Comic Sans MS" w:hAnsi="Comic Sans MS"/>
                                <w:sz w:val="28"/>
                                <w:szCs w:val="44"/>
                              </w:rPr>
                              <w:t xml:space="preserve">Approved by </w:t>
                            </w:r>
                            <w:proofErr w:type="spellStart"/>
                            <w:r w:rsidR="00D97A3A">
                              <w:rPr>
                                <w:rFonts w:ascii="Comic Sans MS" w:hAnsi="Comic Sans MS"/>
                                <w:sz w:val="28"/>
                                <w:szCs w:val="44"/>
                              </w:rPr>
                              <w:t>BoD</w:t>
                            </w:r>
                            <w:proofErr w:type="spellEnd"/>
                            <w:r w:rsidR="00D97A3A">
                              <w:rPr>
                                <w:rFonts w:ascii="Comic Sans MS" w:hAnsi="Comic Sans MS"/>
                                <w:sz w:val="28"/>
                                <w:szCs w:val="44"/>
                              </w:rPr>
                              <w:t>:</w:t>
                            </w:r>
                            <w:r w:rsidR="00D97A3A" w:rsidRPr="00E60820">
                              <w:rPr>
                                <w:rFonts w:ascii="Comic Sans MS" w:hAnsi="Comic Sans MS"/>
                                <w:sz w:val="28"/>
                                <w:szCs w:val="44"/>
                              </w:rPr>
                              <w:t xml:space="preserve"> </w:t>
                            </w:r>
                            <w:r w:rsidR="00D97A3A">
                              <w:rPr>
                                <w:rFonts w:ascii="Comic Sans MS" w:hAnsi="Comic Sans MS"/>
                                <w:sz w:val="28"/>
                                <w:szCs w:val="44"/>
                              </w:rPr>
                              <w:t xml:space="preserve">    </w:t>
                            </w:r>
                            <w:r>
                              <w:rPr>
                                <w:rFonts w:ascii="Comic Sans MS" w:hAnsi="Comic Sans MS"/>
                                <w:sz w:val="28"/>
                                <w:szCs w:val="44"/>
                              </w:rPr>
                              <w:t>18 June 2026</w:t>
                            </w:r>
                          </w:p>
                          <w:p w14:paraId="753BF65B" w14:textId="6876BF4B" w:rsidR="00D97A3A" w:rsidRPr="00E60820" w:rsidRDefault="00D97A3A" w:rsidP="00936641">
                            <w:pPr>
                              <w:tabs>
                                <w:tab w:val="center" w:pos="8931"/>
                              </w:tabs>
                              <w:ind w:left="-426"/>
                              <w:jc w:val="center"/>
                              <w:rPr>
                                <w:rFonts w:ascii="Comic Sans MS" w:hAnsi="Comic Sans MS"/>
                                <w:szCs w:val="44"/>
                              </w:rPr>
                            </w:pPr>
                            <w:r>
                              <w:rPr>
                                <w:rFonts w:ascii="Comic Sans MS" w:hAnsi="Comic Sans MS"/>
                                <w:sz w:val="28"/>
                                <w:szCs w:val="44"/>
                              </w:rPr>
                              <w:t>Policy</w:t>
                            </w:r>
                            <w:r w:rsidRPr="00E60820">
                              <w:rPr>
                                <w:rFonts w:ascii="Comic Sans MS" w:hAnsi="Comic Sans MS"/>
                                <w:sz w:val="28"/>
                                <w:szCs w:val="44"/>
                              </w:rPr>
                              <w:t xml:space="preserve"> Review Date: </w:t>
                            </w:r>
                            <w:r w:rsidR="00A11125">
                              <w:rPr>
                                <w:rFonts w:ascii="Comic Sans MS" w:hAnsi="Comic Sans MS"/>
                                <w:sz w:val="28"/>
                                <w:szCs w:val="44"/>
                              </w:rPr>
                              <w:t>18 June 2029</w:t>
                            </w:r>
                          </w:p>
                          <w:p w14:paraId="1866F74C" w14:textId="77777777" w:rsidR="00D97A3A" w:rsidRDefault="00D97A3A" w:rsidP="00936641"/>
                          <w:p w14:paraId="4129EA5D" w14:textId="77777777" w:rsidR="00D97A3A" w:rsidRDefault="00D97A3A" w:rsidP="00936641"/>
                          <w:p w14:paraId="0010BDC4" w14:textId="77777777" w:rsidR="00D97A3A" w:rsidRDefault="00D97A3A" w:rsidP="00936641"/>
                          <w:p w14:paraId="1D4CC2B9" w14:textId="77777777" w:rsidR="00D97A3A" w:rsidRDefault="00D97A3A" w:rsidP="00936641"/>
                          <w:p w14:paraId="24D707BB" w14:textId="77777777" w:rsidR="00D97A3A" w:rsidRDefault="00D97A3A" w:rsidP="00936641"/>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9DE24B" id="Rounded Rectangle 2" o:spid="_x0000_s1026" style="position:absolute;margin-left:5.7pt;margin-top:27.3pt;width:466.5pt;height:730.5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" strokecolor="#002060" strokeweight="3pt">
                <v:textbox inset=".5mm,.3mm,.5mm,.3mm">
                  <w:txbxContent>
                    <w:p w14:paraId="47136CA9" w14:textId="77777777" w:rsidR="00D97A3A" w:rsidRPr="00C210D0" w:rsidRDefault="00D97A3A" w:rsidP="00936641">
                      <w:pPr>
                        <w:jc w:val="center"/>
                        <w:rPr>
                          <w:rFonts w:ascii="Tahoma" w:hAnsi="Tahoma" w:cs="Tahoma"/>
                          <w:sz w:val="56"/>
                        </w:rPr>
                      </w:pPr>
                    </w:p>
                    <w:p w14:paraId="4F3C5A8C" w14:textId="77777777" w:rsidR="00D97A3A" w:rsidRDefault="00D97A3A" w:rsidP="00936641">
                      <w:pPr>
                        <w:pStyle w:val="Title"/>
                        <w:jc w:val="center"/>
                        <w:rPr>
                          <w:sz w:val="96"/>
                          <w:szCs w:val="96"/>
                        </w:rPr>
                      </w:pPr>
                    </w:p>
                    <w:p w14:paraId="596A8DD1" w14:textId="77777777" w:rsidR="00D97A3A" w:rsidRPr="001D13E8" w:rsidRDefault="00D97A3A" w:rsidP="00936641"/>
                    <w:p w14:paraId="67CF6669" w14:textId="77777777" w:rsidR="00D97A3A" w:rsidRDefault="00D97A3A" w:rsidP="00936641">
                      <w:pPr>
                        <w:pStyle w:val="Title"/>
                        <w:jc w:val="center"/>
                        <w:rPr>
                          <w:rFonts w:ascii="Comic Sans MS" w:hAnsi="Comic Sans MS"/>
                          <w:sz w:val="72"/>
                          <w:szCs w:val="96"/>
                        </w:rPr>
                      </w:pPr>
                    </w:p>
                    <w:p w14:paraId="1A98C208" w14:textId="77777777" w:rsidR="00D97A3A" w:rsidRDefault="00D97A3A" w:rsidP="00936641">
                      <w:pPr>
                        <w:pStyle w:val="Title"/>
                        <w:jc w:val="center"/>
                        <w:rPr>
                          <w:rFonts w:ascii="Comic Sans MS" w:hAnsi="Comic Sans MS"/>
                          <w:sz w:val="72"/>
                          <w:szCs w:val="96"/>
                        </w:rPr>
                      </w:pPr>
                    </w:p>
                    <w:p w14:paraId="7158785B" w14:textId="77777777" w:rsidR="00D97A3A" w:rsidRPr="00843DC2" w:rsidRDefault="002964DA" w:rsidP="00936641">
                      <w:pPr>
                        <w:pStyle w:val="Title"/>
                        <w:jc w:val="center"/>
                        <w:rPr>
                          <w:rFonts w:ascii="Comic Sans MS" w:hAnsi="Comic Sans MS"/>
                          <w:sz w:val="72"/>
                          <w:szCs w:val="96"/>
                        </w:rPr>
                      </w:pPr>
                      <w:r>
                        <w:rPr>
                          <w:rFonts w:ascii="Comic Sans MS" w:hAnsi="Comic Sans MS"/>
                          <w:sz w:val="72"/>
                          <w:szCs w:val="96"/>
                        </w:rPr>
                        <w:t>Teaching and Learning Guidance</w:t>
                      </w:r>
                      <w:r w:rsidR="00AA54D1">
                        <w:rPr>
                          <w:rFonts w:ascii="Comic Sans MS" w:hAnsi="Comic Sans MS"/>
                          <w:sz w:val="72"/>
                          <w:szCs w:val="96"/>
                        </w:rPr>
                        <w:t xml:space="preserve"> </w:t>
                      </w:r>
                    </w:p>
                    <w:p w14:paraId="6A0E37E3" w14:textId="77777777" w:rsidR="00D97A3A" w:rsidRDefault="00D97A3A" w:rsidP="00936641">
                      <w:pPr>
                        <w:pStyle w:val="Title"/>
                        <w:jc w:val="center"/>
                        <w:rPr>
                          <w:rFonts w:ascii="Comic Sans MS" w:hAnsi="Comic Sans MS"/>
                          <w:sz w:val="36"/>
                          <w:szCs w:val="40"/>
                        </w:rPr>
                      </w:pPr>
                    </w:p>
                    <w:p w14:paraId="3E82F0FB" w14:textId="77777777" w:rsidR="00D97A3A" w:rsidRDefault="00D97A3A" w:rsidP="00936641">
                      <w:pPr>
                        <w:pStyle w:val="Title"/>
                        <w:jc w:val="center"/>
                        <w:rPr>
                          <w:rFonts w:ascii="Comic Sans MS" w:hAnsi="Comic Sans MS"/>
                          <w:sz w:val="36"/>
                          <w:szCs w:val="40"/>
                        </w:rPr>
                      </w:pPr>
                    </w:p>
                    <w:p w14:paraId="4063AE24" w14:textId="77777777" w:rsidR="00D97A3A" w:rsidRDefault="00D97A3A" w:rsidP="00936641">
                      <w:pPr>
                        <w:pStyle w:val="Title"/>
                        <w:jc w:val="center"/>
                        <w:rPr>
                          <w:rFonts w:ascii="Comic Sans MS" w:hAnsi="Comic Sans MS"/>
                          <w:sz w:val="36"/>
                          <w:szCs w:val="40"/>
                        </w:rPr>
                      </w:pPr>
                    </w:p>
                    <w:p w14:paraId="4B1C7691" w14:textId="77777777" w:rsidR="00D97A3A" w:rsidRPr="00843DC2" w:rsidRDefault="00D97A3A" w:rsidP="00936641">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1DFD6A33" w14:textId="77777777" w:rsidR="00D97A3A" w:rsidRPr="00843DC2" w:rsidRDefault="00D97A3A" w:rsidP="00936641">
                      <w:pPr>
                        <w:jc w:val="center"/>
                        <w:rPr>
                          <w:rFonts w:ascii="Comic Sans MS" w:hAnsi="Comic Sans MS"/>
                          <w:sz w:val="20"/>
                        </w:rPr>
                      </w:pPr>
                    </w:p>
                    <w:p w14:paraId="1DDFF1FC" w14:textId="77777777" w:rsidR="00D97A3A" w:rsidRPr="00843DC2" w:rsidRDefault="00D97A3A" w:rsidP="00936641">
                      <w:pPr>
                        <w:rPr>
                          <w:rFonts w:ascii="Comic Sans MS" w:hAnsi="Comic Sans MS"/>
                          <w:sz w:val="20"/>
                        </w:rPr>
                      </w:pPr>
                    </w:p>
                    <w:p w14:paraId="335300A7" w14:textId="77777777" w:rsidR="00D97A3A" w:rsidRPr="00843DC2" w:rsidRDefault="00D97A3A" w:rsidP="00936641">
                      <w:pPr>
                        <w:rPr>
                          <w:rFonts w:ascii="Comic Sans MS" w:hAnsi="Comic Sans MS"/>
                        </w:rPr>
                      </w:pPr>
                    </w:p>
                    <w:p w14:paraId="124CD1AD" w14:textId="77777777" w:rsidR="00D97A3A" w:rsidRPr="00843DC2" w:rsidRDefault="00D97A3A" w:rsidP="00936641">
                      <w:pPr>
                        <w:pStyle w:val="Heading2"/>
                        <w:jc w:val="center"/>
                        <w:rPr>
                          <w:rFonts w:ascii="Comic Sans MS" w:hAnsi="Comic Sans MS"/>
                          <w:color w:val="auto"/>
                          <w:sz w:val="28"/>
                        </w:rPr>
                      </w:pPr>
                    </w:p>
                    <w:p w14:paraId="28148682" w14:textId="77777777" w:rsidR="00D97A3A" w:rsidRPr="00843DC2" w:rsidRDefault="00D97A3A" w:rsidP="00936641">
                      <w:pPr>
                        <w:pStyle w:val="Heading2"/>
                        <w:jc w:val="center"/>
                        <w:rPr>
                          <w:rFonts w:ascii="Comic Sans MS" w:hAnsi="Comic Sans MS"/>
                          <w:color w:val="auto"/>
                          <w:sz w:val="28"/>
                        </w:rPr>
                      </w:pPr>
                    </w:p>
                    <w:p w14:paraId="3678E698" w14:textId="77777777" w:rsidR="00D97A3A" w:rsidRDefault="00D97A3A" w:rsidP="00936641">
                      <w:pPr>
                        <w:pStyle w:val="Default"/>
                        <w:rPr>
                          <w:rFonts w:ascii="Calibri" w:hAnsi="Calibri"/>
                          <w:sz w:val="28"/>
                          <w:szCs w:val="28"/>
                        </w:rPr>
                      </w:pPr>
                    </w:p>
                    <w:p w14:paraId="0ECF1BD9" w14:textId="77777777" w:rsidR="00A11125" w:rsidRDefault="00A11125" w:rsidP="00936641">
                      <w:pPr>
                        <w:pStyle w:val="Default"/>
                        <w:rPr>
                          <w:rFonts w:ascii="Calibri" w:hAnsi="Calibri"/>
                          <w:sz w:val="28"/>
                          <w:szCs w:val="28"/>
                        </w:rPr>
                      </w:pPr>
                    </w:p>
                    <w:p w14:paraId="5F4F9D20" w14:textId="77777777" w:rsidR="00A11125" w:rsidRDefault="00A11125" w:rsidP="00936641">
                      <w:pPr>
                        <w:pStyle w:val="Default"/>
                        <w:rPr>
                          <w:rFonts w:ascii="Calibri" w:hAnsi="Calibri"/>
                          <w:sz w:val="28"/>
                          <w:szCs w:val="28"/>
                        </w:rPr>
                      </w:pPr>
                    </w:p>
                    <w:p w14:paraId="5161FB05" w14:textId="77777777" w:rsidR="00A11125" w:rsidRDefault="00A11125" w:rsidP="00936641">
                      <w:pPr>
                        <w:pStyle w:val="Default"/>
                        <w:rPr>
                          <w:rFonts w:ascii="Calibri" w:hAnsi="Calibri"/>
                          <w:sz w:val="28"/>
                          <w:szCs w:val="28"/>
                        </w:rPr>
                      </w:pPr>
                    </w:p>
                    <w:p w14:paraId="7423B10C" w14:textId="77777777" w:rsidR="00A11125" w:rsidRDefault="00A11125" w:rsidP="00936641">
                      <w:pPr>
                        <w:pStyle w:val="Default"/>
                        <w:rPr>
                          <w:rFonts w:ascii="Calibri" w:hAnsi="Calibri"/>
                          <w:sz w:val="28"/>
                          <w:szCs w:val="28"/>
                        </w:rPr>
                      </w:pPr>
                    </w:p>
                    <w:p w14:paraId="573325FE" w14:textId="77777777" w:rsidR="00AA54D1" w:rsidRPr="00AB02E6" w:rsidRDefault="00AA54D1" w:rsidP="00936641">
                      <w:pPr>
                        <w:pStyle w:val="Default"/>
                        <w:rPr>
                          <w:rFonts w:ascii="Calibri" w:hAnsi="Calibri"/>
                          <w:sz w:val="28"/>
                          <w:szCs w:val="28"/>
                        </w:rPr>
                      </w:pPr>
                    </w:p>
                    <w:p w14:paraId="604553C5" w14:textId="77777777" w:rsidR="00D97A3A" w:rsidRDefault="00D97A3A" w:rsidP="00936641"/>
                    <w:p w14:paraId="5EAB85E1" w14:textId="39DAD43F" w:rsidR="00D97A3A" w:rsidRDefault="00A11125" w:rsidP="00936641">
                      <w:pPr>
                        <w:tabs>
                          <w:tab w:val="center" w:pos="8931"/>
                        </w:tabs>
                        <w:ind w:left="-426"/>
                        <w:jc w:val="center"/>
                        <w:rPr>
                          <w:rFonts w:ascii="Comic Sans MS" w:hAnsi="Comic Sans MS"/>
                          <w:sz w:val="28"/>
                          <w:szCs w:val="44"/>
                        </w:rPr>
                      </w:pPr>
                      <w:r>
                        <w:rPr>
                          <w:rFonts w:ascii="Comic Sans MS" w:hAnsi="Comic Sans MS"/>
                          <w:sz w:val="28"/>
                          <w:szCs w:val="44"/>
                        </w:rPr>
                        <w:t xml:space="preserve">  </w:t>
                      </w:r>
                      <w:r w:rsidR="00D97A3A" w:rsidRPr="00E60820">
                        <w:rPr>
                          <w:rFonts w:ascii="Comic Sans MS" w:hAnsi="Comic Sans MS"/>
                          <w:sz w:val="28"/>
                          <w:szCs w:val="44"/>
                        </w:rPr>
                        <w:t xml:space="preserve">Approved by </w:t>
                      </w:r>
                      <w:proofErr w:type="spellStart"/>
                      <w:r w:rsidR="00D97A3A">
                        <w:rPr>
                          <w:rFonts w:ascii="Comic Sans MS" w:hAnsi="Comic Sans MS"/>
                          <w:sz w:val="28"/>
                          <w:szCs w:val="44"/>
                        </w:rPr>
                        <w:t>BoD</w:t>
                      </w:r>
                      <w:proofErr w:type="spellEnd"/>
                      <w:r w:rsidR="00D97A3A">
                        <w:rPr>
                          <w:rFonts w:ascii="Comic Sans MS" w:hAnsi="Comic Sans MS"/>
                          <w:sz w:val="28"/>
                          <w:szCs w:val="44"/>
                        </w:rPr>
                        <w:t>:</w:t>
                      </w:r>
                      <w:r w:rsidR="00D97A3A" w:rsidRPr="00E60820">
                        <w:rPr>
                          <w:rFonts w:ascii="Comic Sans MS" w:hAnsi="Comic Sans MS"/>
                          <w:sz w:val="28"/>
                          <w:szCs w:val="44"/>
                        </w:rPr>
                        <w:t xml:space="preserve"> </w:t>
                      </w:r>
                      <w:r w:rsidR="00D97A3A">
                        <w:rPr>
                          <w:rFonts w:ascii="Comic Sans MS" w:hAnsi="Comic Sans MS"/>
                          <w:sz w:val="28"/>
                          <w:szCs w:val="44"/>
                        </w:rPr>
                        <w:t xml:space="preserve">    </w:t>
                      </w:r>
                      <w:r>
                        <w:rPr>
                          <w:rFonts w:ascii="Comic Sans MS" w:hAnsi="Comic Sans MS"/>
                          <w:sz w:val="28"/>
                          <w:szCs w:val="44"/>
                        </w:rPr>
                        <w:t>18 June 2026</w:t>
                      </w:r>
                    </w:p>
                    <w:p w14:paraId="753BF65B" w14:textId="6876BF4B" w:rsidR="00D97A3A" w:rsidRPr="00E60820" w:rsidRDefault="00D97A3A" w:rsidP="00936641">
                      <w:pPr>
                        <w:tabs>
                          <w:tab w:val="center" w:pos="8931"/>
                        </w:tabs>
                        <w:ind w:left="-426"/>
                        <w:jc w:val="center"/>
                        <w:rPr>
                          <w:rFonts w:ascii="Comic Sans MS" w:hAnsi="Comic Sans MS"/>
                          <w:szCs w:val="44"/>
                        </w:rPr>
                      </w:pPr>
                      <w:r>
                        <w:rPr>
                          <w:rFonts w:ascii="Comic Sans MS" w:hAnsi="Comic Sans MS"/>
                          <w:sz w:val="28"/>
                          <w:szCs w:val="44"/>
                        </w:rPr>
                        <w:t>Policy</w:t>
                      </w:r>
                      <w:r w:rsidRPr="00E60820">
                        <w:rPr>
                          <w:rFonts w:ascii="Comic Sans MS" w:hAnsi="Comic Sans MS"/>
                          <w:sz w:val="28"/>
                          <w:szCs w:val="44"/>
                        </w:rPr>
                        <w:t xml:space="preserve"> Review Date: </w:t>
                      </w:r>
                      <w:r w:rsidR="00A11125">
                        <w:rPr>
                          <w:rFonts w:ascii="Comic Sans MS" w:hAnsi="Comic Sans MS"/>
                          <w:sz w:val="28"/>
                          <w:szCs w:val="44"/>
                        </w:rPr>
                        <w:t>18 June 2029</w:t>
                      </w:r>
                    </w:p>
                    <w:p w14:paraId="1866F74C" w14:textId="77777777" w:rsidR="00D97A3A" w:rsidRDefault="00D97A3A" w:rsidP="00936641"/>
                    <w:p w14:paraId="4129EA5D" w14:textId="77777777" w:rsidR="00D97A3A" w:rsidRDefault="00D97A3A" w:rsidP="00936641"/>
                    <w:p w14:paraId="0010BDC4" w14:textId="77777777" w:rsidR="00D97A3A" w:rsidRDefault="00D97A3A" w:rsidP="00936641"/>
                    <w:p w14:paraId="1D4CC2B9" w14:textId="77777777" w:rsidR="00D97A3A" w:rsidRDefault="00D97A3A" w:rsidP="00936641"/>
                    <w:p w14:paraId="24D707BB" w14:textId="77777777" w:rsidR="00D97A3A" w:rsidRDefault="00D97A3A" w:rsidP="00936641"/>
                  </w:txbxContent>
                </v:textbox>
                <w10:wrap type="topAndBottom" anchorx="margin"/>
              </v:roundrect>
            </w:pict>
          </mc:Fallback>
        </mc:AlternateContent>
      </w:r>
    </w:p>
    <w:p w14:paraId="0356F2A9" w14:textId="3B55F781" w:rsidR="00936641" w:rsidRDefault="00936641" w:rsidP="00272BEF">
      <w:pPr>
        <w:spacing w:after="200" w:line="276" w:lineRule="auto"/>
        <w:jc w:val="center"/>
        <w:rPr>
          <w:rFonts w:ascii="Comic Sans MS" w:eastAsia="Calibri" w:hAnsi="Comic Sans MS" w:cs="Calibri Light"/>
          <w:b/>
          <w:sz w:val="28"/>
          <w:szCs w:val="28"/>
          <w:lang w:eastAsia="en-US"/>
        </w:rPr>
      </w:pPr>
      <w:r>
        <w:rPr>
          <w:rFonts w:ascii="Comic Sans MS" w:eastAsia="Calibri" w:hAnsi="Comic Sans MS" w:cs="Calibri Light"/>
          <w:b/>
          <w:noProof/>
          <w:sz w:val="28"/>
          <w:szCs w:val="28"/>
        </w:rPr>
        <mc:AlternateContent>
          <mc:Choice Requires="wps">
            <w:drawing>
              <wp:anchor distT="0" distB="0" distL="114300" distR="114300" simplePos="0" relativeHeight="251703808" behindDoc="0" locked="0" layoutInCell="1" allowOverlap="1" wp14:anchorId="2455A74E" wp14:editId="0500164F">
                <wp:simplePos x="0" y="0"/>
                <wp:positionH relativeFrom="column">
                  <wp:posOffset>693420</wp:posOffset>
                </wp:positionH>
                <wp:positionV relativeFrom="paragraph">
                  <wp:posOffset>1030605</wp:posOffset>
                </wp:positionV>
                <wp:extent cx="4638675" cy="133350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4638675" cy="1333500"/>
                        </a:xfrm>
                        <a:prstGeom prst="rect">
                          <a:avLst/>
                        </a:prstGeom>
                        <a:solidFill>
                          <a:schemeClr val="lt1"/>
                        </a:solidFill>
                        <a:ln w="6350">
                          <a:noFill/>
                        </a:ln>
                      </wps:spPr>
                      <wps:txbx>
                        <w:txbxContent>
                          <w:p w14:paraId="6BC77185" w14:textId="4C1491B4" w:rsidR="00D97A3A" w:rsidRDefault="007D5105" w:rsidP="00936641">
                            <w:pPr>
                              <w:jc w:val="center"/>
                            </w:pPr>
                            <w:r>
                              <w:rPr>
                                <w:noProof/>
                              </w:rPr>
                              <w:drawing>
                                <wp:inline distT="0" distB="0" distL="0" distR="0" wp14:anchorId="722F47C8" wp14:editId="1C89A681">
                                  <wp:extent cx="2209800" cy="1266825"/>
                                  <wp:effectExtent l="0" t="0" r="0" b="9525"/>
                                  <wp:docPr id="5" name="Picture 5" descr="St Bernadette's Logo - White background"/>
                                  <wp:cNvGraphicFramePr/>
                                  <a:graphic xmlns:a="http://schemas.openxmlformats.org/drawingml/2006/main">
                                    <a:graphicData uri="http://schemas.openxmlformats.org/drawingml/2006/picture">
                                      <pic:pic xmlns:pic="http://schemas.openxmlformats.org/drawingml/2006/picture">
                                        <pic:nvPicPr>
                                          <pic:cNvPr id="1" name="Picture 1" descr="St Bernadette's Logo - White backgroun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12668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55A74E" id="_x0000_t202" coordsize="21600,21600" o:spt="202" path="m,l,21600r21600,l21600,xe">
                <v:stroke joinstyle="miter"/>
                <v:path gradientshapeok="t" o:connecttype="rect"/>
              </v:shapetype>
              <v:shape id="Text Box 3" o:spid="_x0000_s1027" type="#_x0000_t202" style="position:absolute;left:0;text-align:left;margin-left:54.6pt;margin-top:81.15pt;width:365.25pt;height:105pt;z-index:25170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" fillcolor="white [3201]" stroked="f" strokeweight=".5pt">
                <v:textbox>
                  <w:txbxContent>
                    <w:p w14:paraId="6BC77185" w14:textId="4C1491B4" w:rsidR="00D97A3A" w:rsidRDefault="007D5105" w:rsidP="00936641">
                      <w:pPr>
                        <w:jc w:val="center"/>
                      </w:pPr>
                      <w:r>
                        <w:rPr>
                          <w:noProof/>
                        </w:rPr>
                        <w:drawing>
                          <wp:inline distT="0" distB="0" distL="0" distR="0" wp14:anchorId="722F47C8" wp14:editId="1C89A681">
                            <wp:extent cx="2209800" cy="1266825"/>
                            <wp:effectExtent l="0" t="0" r="0" b="9525"/>
                            <wp:docPr id="5" name="Picture 5" descr="St Bernadette's Logo - White background"/>
                            <wp:cNvGraphicFramePr/>
                            <a:graphic xmlns:a="http://schemas.openxmlformats.org/drawingml/2006/main">
                              <a:graphicData uri="http://schemas.openxmlformats.org/drawingml/2006/picture">
                                <pic:pic xmlns:pic="http://schemas.openxmlformats.org/drawingml/2006/picture">
                                  <pic:nvPicPr>
                                    <pic:cNvPr id="1" name="Picture 1" descr="St Bernadette's Logo - White backgroun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1266825"/>
                                    </a:xfrm>
                                    <a:prstGeom prst="rect">
                                      <a:avLst/>
                                    </a:prstGeom>
                                    <a:noFill/>
                                    <a:ln>
                                      <a:noFill/>
                                    </a:ln>
                                  </pic:spPr>
                                </pic:pic>
                              </a:graphicData>
                            </a:graphic>
                          </wp:inline>
                        </w:drawing>
                      </w:r>
                    </w:p>
                  </w:txbxContent>
                </v:textbox>
              </v:shape>
            </w:pict>
          </mc:Fallback>
        </mc:AlternateContent>
      </w:r>
    </w:p>
    <w:p w14:paraId="39A800FB" w14:textId="77777777" w:rsidR="001F6DE0" w:rsidRDefault="001F6DE0" w:rsidP="00272BEF">
      <w:pPr>
        <w:spacing w:after="200" w:line="276" w:lineRule="auto"/>
        <w:jc w:val="center"/>
        <w:rPr>
          <w:rFonts w:ascii="Comic Sans MS" w:eastAsia="Calibri" w:hAnsi="Comic Sans MS" w:cs="Calibri Light"/>
          <w:b/>
          <w:sz w:val="28"/>
          <w:szCs w:val="28"/>
          <w:lang w:eastAsia="en-US"/>
        </w:rPr>
      </w:pPr>
    </w:p>
    <w:p w14:paraId="7D3A70E0" w14:textId="77777777" w:rsidR="00622F05" w:rsidRDefault="00622F05" w:rsidP="00B045BD">
      <w:pPr>
        <w:ind w:right="567"/>
        <w:jc w:val="center"/>
        <w:rPr>
          <w:rFonts w:ascii="Comic Sans MS" w:eastAsia="Calibri" w:hAnsi="Comic Sans MS" w:cs="Arial"/>
          <w:b/>
          <w:sz w:val="22"/>
          <w:szCs w:val="22"/>
          <w:lang w:eastAsia="en-US"/>
        </w:rPr>
      </w:pPr>
    </w:p>
    <w:p w14:paraId="46093D75" w14:textId="77777777" w:rsidR="002964DA" w:rsidRPr="002964DA" w:rsidRDefault="002964DA" w:rsidP="002964DA">
      <w:pPr>
        <w:spacing w:after="160" w:line="259" w:lineRule="auto"/>
        <w:jc w:val="center"/>
        <w:rPr>
          <w:rFonts w:ascii="Comic Sans MS" w:eastAsiaTheme="minorHAnsi" w:hAnsi="Comic Sans MS" w:cs="Calibri Light"/>
          <w:b/>
          <w:sz w:val="32"/>
          <w:szCs w:val="28"/>
          <w:u w:val="single"/>
          <w:lang w:eastAsia="en-US"/>
        </w:rPr>
      </w:pPr>
      <w:r w:rsidRPr="002964DA">
        <w:rPr>
          <w:rFonts w:ascii="Comic Sans MS" w:eastAsiaTheme="minorHAnsi" w:hAnsi="Comic Sans MS" w:cs="Calibri Light"/>
          <w:b/>
          <w:sz w:val="32"/>
          <w:szCs w:val="28"/>
          <w:u w:val="single"/>
          <w:lang w:eastAsia="en-US"/>
        </w:rPr>
        <w:lastRenderedPageBreak/>
        <w:t>Mission Statement</w:t>
      </w:r>
    </w:p>
    <w:p w14:paraId="6B87838C" w14:textId="77777777" w:rsidR="002964DA" w:rsidRPr="002964DA" w:rsidRDefault="002964DA" w:rsidP="002964DA">
      <w:pPr>
        <w:spacing w:after="200" w:line="276" w:lineRule="auto"/>
        <w:jc w:val="both"/>
        <w:rPr>
          <w:rFonts w:ascii="Comic Sans MS" w:eastAsiaTheme="minorHAnsi" w:hAnsi="Comic Sans MS" w:cs="Arial"/>
          <w:b/>
          <w:szCs w:val="22"/>
          <w:lang w:eastAsia="en-US"/>
        </w:rPr>
      </w:pPr>
      <w:r w:rsidRPr="002964DA">
        <w:rPr>
          <w:rFonts w:ascii="Comic Sans MS" w:eastAsiaTheme="minorHAnsi" w:hAnsi="Comic Sans MS" w:cs="Arial"/>
          <w:b/>
          <w:szCs w:val="22"/>
          <w:lang w:eastAsia="en-US"/>
        </w:rPr>
        <w:t>To ensure that every child experiences a broad, balanced and relevant curriculum in a happy, caring school, which bases all it does on a committed Catholic Foundation.</w:t>
      </w:r>
    </w:p>
    <w:p w14:paraId="48CE8E17" w14:textId="77777777" w:rsidR="002964DA" w:rsidRPr="002964DA" w:rsidRDefault="002964DA" w:rsidP="002964DA">
      <w:pPr>
        <w:spacing w:after="200" w:line="276" w:lineRule="auto"/>
        <w:jc w:val="both"/>
        <w:rPr>
          <w:rFonts w:ascii="Comic Sans MS" w:eastAsiaTheme="minorHAnsi" w:hAnsi="Comic Sans MS" w:cs="Arial"/>
          <w:szCs w:val="22"/>
          <w:lang w:eastAsia="en-US"/>
        </w:rPr>
      </w:pPr>
      <w:r w:rsidRPr="002964DA">
        <w:rPr>
          <w:rFonts w:ascii="Comic Sans MS" w:eastAsiaTheme="minorHAnsi" w:hAnsi="Comic Sans MS" w:cs="Arial"/>
          <w:szCs w:val="22"/>
          <w:lang w:eastAsia="en-US"/>
        </w:rPr>
        <w:t>At St. Bernadette’s we provide a caring, supportive and stimulating environment with high quality teaching through which to foster:</w:t>
      </w:r>
    </w:p>
    <w:p w14:paraId="372DE87D" w14:textId="77777777" w:rsidR="002964DA" w:rsidRPr="007D5105" w:rsidRDefault="002964DA" w:rsidP="002964DA">
      <w:pPr>
        <w:widowControl w:val="0"/>
        <w:numPr>
          <w:ilvl w:val="0"/>
          <w:numId w:val="29"/>
        </w:numPr>
        <w:autoSpaceDE w:val="0"/>
        <w:autoSpaceDN w:val="0"/>
        <w:adjustRightInd w:val="0"/>
        <w:spacing w:after="200" w:line="276" w:lineRule="auto"/>
        <w:ind w:left="426" w:right="33" w:hanging="426"/>
        <w:contextualSpacing/>
        <w:jc w:val="both"/>
        <w:rPr>
          <w:rFonts w:ascii="Comic Sans MS" w:hAnsi="Comic Sans MS"/>
          <w:szCs w:val="22"/>
          <w:lang w:eastAsia="en-US"/>
        </w:rPr>
      </w:pPr>
      <w:r w:rsidRPr="007D5105">
        <w:rPr>
          <w:rFonts w:ascii="Comic Sans MS" w:hAnsi="Comic Sans MS"/>
          <w:szCs w:val="22"/>
          <w:lang w:eastAsia="en-US"/>
        </w:rPr>
        <w:t>Bible Teachings</w:t>
      </w:r>
    </w:p>
    <w:p w14:paraId="773CDEF8" w14:textId="77777777" w:rsidR="002964DA" w:rsidRPr="007D5105" w:rsidRDefault="002964DA" w:rsidP="002964DA">
      <w:pPr>
        <w:widowControl w:val="0"/>
        <w:numPr>
          <w:ilvl w:val="0"/>
          <w:numId w:val="29"/>
        </w:numPr>
        <w:autoSpaceDE w:val="0"/>
        <w:autoSpaceDN w:val="0"/>
        <w:adjustRightInd w:val="0"/>
        <w:spacing w:after="200" w:line="276" w:lineRule="auto"/>
        <w:ind w:left="426" w:right="33" w:hanging="426"/>
        <w:contextualSpacing/>
        <w:jc w:val="both"/>
        <w:rPr>
          <w:rFonts w:ascii="Comic Sans MS" w:hAnsi="Comic Sans MS"/>
          <w:szCs w:val="22"/>
          <w:lang w:eastAsia="en-US"/>
        </w:rPr>
      </w:pPr>
      <w:r w:rsidRPr="007D5105">
        <w:rPr>
          <w:rFonts w:ascii="Comic Sans MS" w:hAnsi="Comic Sans MS"/>
          <w:szCs w:val="22"/>
          <w:lang w:eastAsia="en-US"/>
        </w:rPr>
        <w:t>Gospel Virtues</w:t>
      </w:r>
    </w:p>
    <w:p w14:paraId="7542CEF2" w14:textId="77777777" w:rsidR="002964DA" w:rsidRPr="007D5105" w:rsidRDefault="002964DA" w:rsidP="002964DA">
      <w:pPr>
        <w:widowControl w:val="0"/>
        <w:numPr>
          <w:ilvl w:val="0"/>
          <w:numId w:val="29"/>
        </w:numPr>
        <w:autoSpaceDE w:val="0"/>
        <w:autoSpaceDN w:val="0"/>
        <w:adjustRightInd w:val="0"/>
        <w:spacing w:after="200" w:line="276" w:lineRule="auto"/>
        <w:ind w:left="426" w:right="33" w:hanging="426"/>
        <w:contextualSpacing/>
        <w:jc w:val="both"/>
        <w:rPr>
          <w:rFonts w:ascii="Comic Sans MS" w:hAnsi="Comic Sans MS"/>
          <w:szCs w:val="22"/>
          <w:lang w:eastAsia="en-US"/>
        </w:rPr>
      </w:pPr>
      <w:r w:rsidRPr="007D5105">
        <w:rPr>
          <w:rFonts w:ascii="Comic Sans MS" w:hAnsi="Comic Sans MS"/>
          <w:szCs w:val="22"/>
          <w:lang w:eastAsia="en-US"/>
        </w:rPr>
        <w:t>British Values</w:t>
      </w:r>
    </w:p>
    <w:p w14:paraId="1F0A07B0" w14:textId="77777777" w:rsidR="002964DA" w:rsidRPr="007D5105" w:rsidRDefault="002964DA" w:rsidP="002964DA">
      <w:pPr>
        <w:widowControl w:val="0"/>
        <w:numPr>
          <w:ilvl w:val="0"/>
          <w:numId w:val="29"/>
        </w:numPr>
        <w:autoSpaceDE w:val="0"/>
        <w:autoSpaceDN w:val="0"/>
        <w:adjustRightInd w:val="0"/>
        <w:spacing w:after="200" w:line="276" w:lineRule="auto"/>
        <w:ind w:left="426" w:right="33" w:hanging="426"/>
        <w:contextualSpacing/>
        <w:jc w:val="both"/>
        <w:rPr>
          <w:rFonts w:ascii="Comic Sans MS" w:hAnsi="Comic Sans MS"/>
          <w:szCs w:val="22"/>
          <w:lang w:eastAsia="en-US"/>
        </w:rPr>
      </w:pPr>
      <w:r w:rsidRPr="007D5105">
        <w:rPr>
          <w:rFonts w:ascii="Comic Sans MS" w:hAnsi="Comic Sans MS"/>
          <w:szCs w:val="22"/>
          <w:lang w:eastAsia="en-US"/>
        </w:rPr>
        <w:t>Rights of the Child</w:t>
      </w:r>
    </w:p>
    <w:p w14:paraId="5ED5A275" w14:textId="77777777" w:rsidR="002964DA" w:rsidRPr="007D5105" w:rsidRDefault="002964DA" w:rsidP="002964DA">
      <w:pPr>
        <w:widowControl w:val="0"/>
        <w:numPr>
          <w:ilvl w:val="0"/>
          <w:numId w:val="29"/>
        </w:numPr>
        <w:autoSpaceDE w:val="0"/>
        <w:autoSpaceDN w:val="0"/>
        <w:adjustRightInd w:val="0"/>
        <w:spacing w:after="200" w:line="276" w:lineRule="auto"/>
        <w:ind w:left="426" w:right="33" w:hanging="426"/>
        <w:contextualSpacing/>
        <w:jc w:val="both"/>
        <w:rPr>
          <w:rFonts w:ascii="Comic Sans MS" w:hAnsi="Comic Sans MS"/>
          <w:szCs w:val="22"/>
          <w:lang w:eastAsia="en-US"/>
        </w:rPr>
      </w:pPr>
      <w:r w:rsidRPr="007D5105">
        <w:rPr>
          <w:rFonts w:ascii="Comic Sans MS" w:hAnsi="Comic Sans MS"/>
          <w:szCs w:val="22"/>
          <w:lang w:eastAsia="en-US"/>
        </w:rPr>
        <w:t>Characteristics of Effective Learning</w:t>
      </w:r>
    </w:p>
    <w:p w14:paraId="44C65332" w14:textId="77777777" w:rsidR="002964DA" w:rsidRPr="007D5105" w:rsidRDefault="002964DA" w:rsidP="002964DA">
      <w:pPr>
        <w:widowControl w:val="0"/>
        <w:numPr>
          <w:ilvl w:val="0"/>
          <w:numId w:val="29"/>
        </w:numPr>
        <w:autoSpaceDE w:val="0"/>
        <w:autoSpaceDN w:val="0"/>
        <w:adjustRightInd w:val="0"/>
        <w:spacing w:after="200" w:line="276" w:lineRule="auto"/>
        <w:ind w:left="426" w:right="33" w:hanging="426"/>
        <w:contextualSpacing/>
        <w:jc w:val="both"/>
        <w:rPr>
          <w:rFonts w:ascii="Comic Sans MS" w:hAnsi="Comic Sans MS"/>
          <w:szCs w:val="22"/>
          <w:lang w:eastAsia="en-US"/>
        </w:rPr>
      </w:pPr>
      <w:r w:rsidRPr="007D5105">
        <w:rPr>
          <w:rFonts w:ascii="Comic Sans MS" w:hAnsi="Comic Sans MS"/>
          <w:szCs w:val="22"/>
          <w:lang w:eastAsia="en-US"/>
        </w:rPr>
        <w:t>Citizenship</w:t>
      </w:r>
    </w:p>
    <w:p w14:paraId="07728633" w14:textId="77777777" w:rsidR="002964DA" w:rsidRDefault="002964DA" w:rsidP="002964DA">
      <w:pPr>
        <w:tabs>
          <w:tab w:val="left" w:pos="1985"/>
        </w:tabs>
        <w:jc w:val="both"/>
        <w:rPr>
          <w:rFonts w:ascii="Comic Sans MS" w:eastAsiaTheme="majorEastAsia" w:hAnsi="Comic Sans MS" w:cs="Arial"/>
          <w:b/>
          <w:szCs w:val="22"/>
          <w:u w:val="single"/>
          <w:lang w:eastAsia="en-US"/>
        </w:rPr>
      </w:pPr>
    </w:p>
    <w:p w14:paraId="4F930E9F" w14:textId="77777777" w:rsidR="002964DA" w:rsidRPr="002964DA" w:rsidRDefault="002964DA" w:rsidP="002964DA">
      <w:pPr>
        <w:tabs>
          <w:tab w:val="left" w:pos="1985"/>
        </w:tabs>
        <w:jc w:val="both"/>
        <w:rPr>
          <w:rFonts w:ascii="Comic Sans MS" w:eastAsiaTheme="majorEastAsia" w:hAnsi="Comic Sans MS" w:cs="Arial"/>
          <w:b/>
          <w:szCs w:val="22"/>
          <w:u w:val="single"/>
          <w:lang w:eastAsia="en-US"/>
        </w:rPr>
      </w:pPr>
      <w:r w:rsidRPr="002964DA">
        <w:rPr>
          <w:rFonts w:ascii="Comic Sans MS" w:eastAsiaTheme="majorEastAsia" w:hAnsi="Comic Sans MS" w:cs="Arial"/>
          <w:b/>
          <w:szCs w:val="22"/>
          <w:u w:val="single"/>
          <w:lang w:eastAsia="en-US"/>
        </w:rPr>
        <w:t xml:space="preserve">Our Aim </w:t>
      </w:r>
    </w:p>
    <w:p w14:paraId="57A4B729"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65139215" w14:textId="77777777" w:rsidR="002964DA" w:rsidRPr="002964DA" w:rsidRDefault="002964DA" w:rsidP="007D5105">
      <w:pPr>
        <w:tabs>
          <w:tab w:val="left" w:pos="1985"/>
        </w:tabs>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 xml:space="preserve">At St. Bernadette’s we strive to ensure our children will receive high quality learning opportunities which inspire, as well as develop and deepen understanding, knowledge and skills. The quality of teaching is central to high educational standards and achievement. </w:t>
      </w:r>
    </w:p>
    <w:p w14:paraId="3AD828F0" w14:textId="77777777" w:rsidR="002964DA" w:rsidRPr="002964DA" w:rsidRDefault="002964DA" w:rsidP="007D5105">
      <w:pPr>
        <w:tabs>
          <w:tab w:val="left" w:pos="1985"/>
        </w:tabs>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We expect every teacher to be a good teacher – no child deserves less.</w:t>
      </w:r>
    </w:p>
    <w:p w14:paraId="11A75BF4" w14:textId="77777777" w:rsidR="002964DA" w:rsidRPr="002964DA" w:rsidRDefault="002964DA" w:rsidP="007D5105">
      <w:pPr>
        <w:tabs>
          <w:tab w:val="left" w:pos="1985"/>
        </w:tabs>
        <w:jc w:val="both"/>
        <w:rPr>
          <w:rFonts w:ascii="Comic Sans MS" w:eastAsiaTheme="majorEastAsia" w:hAnsi="Comic Sans MS" w:cs="Arial"/>
          <w:szCs w:val="22"/>
          <w:lang w:eastAsia="en-US"/>
        </w:rPr>
      </w:pPr>
    </w:p>
    <w:p w14:paraId="5C7F4E2B" w14:textId="77777777" w:rsidR="002964DA" w:rsidRPr="002964DA" w:rsidRDefault="002964DA" w:rsidP="002964DA">
      <w:pPr>
        <w:tabs>
          <w:tab w:val="left" w:pos="1985"/>
        </w:tabs>
        <w:jc w:val="both"/>
        <w:rPr>
          <w:rFonts w:ascii="Comic Sans MS" w:eastAsiaTheme="majorEastAsia" w:hAnsi="Comic Sans MS" w:cs="Arial"/>
          <w:b/>
          <w:szCs w:val="22"/>
          <w:u w:val="single"/>
          <w:lang w:eastAsia="en-US"/>
        </w:rPr>
      </w:pPr>
      <w:r w:rsidRPr="002964DA">
        <w:rPr>
          <w:rFonts w:ascii="Comic Sans MS" w:eastAsiaTheme="majorEastAsia" w:hAnsi="Comic Sans MS" w:cs="Arial"/>
          <w:b/>
          <w:szCs w:val="22"/>
          <w:u w:val="single"/>
          <w:lang w:eastAsia="en-US"/>
        </w:rPr>
        <w:t xml:space="preserve">Our Principles </w:t>
      </w:r>
    </w:p>
    <w:p w14:paraId="1AE6C01C"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2164A8A6" w14:textId="77777777" w:rsidR="002964DA" w:rsidRPr="002964DA" w:rsidRDefault="002964DA" w:rsidP="002964DA">
      <w:pPr>
        <w:tabs>
          <w:tab w:val="left" w:pos="1985"/>
        </w:tabs>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 xml:space="preserve">Our teaching and learning guidance is a statement of our beliefs on: </w:t>
      </w:r>
    </w:p>
    <w:p w14:paraId="2DA69DCE"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6C00B5D5"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How children learn best </w:t>
      </w:r>
    </w:p>
    <w:p w14:paraId="724CAFF3"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What makes a great lesson? </w:t>
      </w:r>
    </w:p>
    <w:p w14:paraId="0306FBFC"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How learning environments support learning </w:t>
      </w:r>
    </w:p>
    <w:p w14:paraId="3DFDAC04"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How planning and teaching supports learning </w:t>
      </w:r>
    </w:p>
    <w:p w14:paraId="47BCFB82"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b/>
          <w:szCs w:val="22"/>
          <w:lang w:eastAsia="en-US"/>
        </w:rPr>
        <w:sym w:font="Symbol" w:char="F0B7"/>
      </w:r>
      <w:r w:rsidRPr="002964DA">
        <w:rPr>
          <w:rFonts w:ascii="Comic Sans MS" w:eastAsiaTheme="majorEastAsia" w:hAnsi="Comic Sans MS" w:cs="Arial"/>
          <w:b/>
          <w:szCs w:val="22"/>
          <w:lang w:eastAsia="en-US"/>
        </w:rPr>
        <w:t xml:space="preserve"> </w:t>
      </w:r>
      <w:r w:rsidRPr="002964DA">
        <w:rPr>
          <w:rFonts w:ascii="Comic Sans MS" w:eastAsiaTheme="majorEastAsia" w:hAnsi="Comic Sans MS" w:cs="Arial"/>
          <w:b/>
          <w:szCs w:val="22"/>
          <w:lang w:eastAsia="en-US"/>
        </w:rPr>
        <w:tab/>
      </w:r>
      <w:r w:rsidRPr="002964DA">
        <w:rPr>
          <w:rFonts w:ascii="Comic Sans MS" w:eastAsiaTheme="majorEastAsia" w:hAnsi="Comic Sans MS" w:cs="Arial"/>
          <w:szCs w:val="22"/>
          <w:lang w:eastAsia="en-US"/>
        </w:rPr>
        <w:t xml:space="preserve">How parents and carers support learning </w:t>
      </w:r>
    </w:p>
    <w:p w14:paraId="380983D7"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The role of Governors </w:t>
      </w:r>
    </w:p>
    <w:p w14:paraId="6013B23C"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6EA98D8C" w14:textId="77777777" w:rsidR="002964DA" w:rsidRPr="002964DA" w:rsidRDefault="002964DA" w:rsidP="002964DA">
      <w:pPr>
        <w:tabs>
          <w:tab w:val="left" w:pos="1985"/>
        </w:tabs>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We are constantly reviewing our practices according to the broad principles outlined in this guidance.</w:t>
      </w:r>
    </w:p>
    <w:p w14:paraId="79A82752"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42F9718B" w14:textId="77777777" w:rsidR="002964DA" w:rsidRPr="002964DA" w:rsidRDefault="002964DA" w:rsidP="002964DA">
      <w:pPr>
        <w:tabs>
          <w:tab w:val="left" w:pos="1985"/>
        </w:tabs>
        <w:jc w:val="both"/>
        <w:rPr>
          <w:rFonts w:ascii="Comic Sans MS" w:eastAsiaTheme="majorEastAsia" w:hAnsi="Comic Sans MS" w:cs="Arial"/>
          <w:b/>
          <w:szCs w:val="22"/>
          <w:lang w:eastAsia="en-US"/>
        </w:rPr>
      </w:pPr>
      <w:r w:rsidRPr="002964DA">
        <w:rPr>
          <w:rFonts w:ascii="Comic Sans MS" w:eastAsiaTheme="majorEastAsia" w:hAnsi="Comic Sans MS" w:cs="Arial"/>
          <w:b/>
          <w:szCs w:val="22"/>
          <w:lang w:eastAsia="en-US"/>
        </w:rPr>
        <w:t xml:space="preserve">Children learn best when: </w:t>
      </w:r>
    </w:p>
    <w:p w14:paraId="7685CBF7"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05EEC735" w14:textId="77777777" w:rsidR="002964DA" w:rsidRPr="002964DA" w:rsidRDefault="002964DA" w:rsidP="002964DA">
      <w:pPr>
        <w:tabs>
          <w:tab w:val="left" w:pos="1985"/>
        </w:tabs>
        <w:ind w:left="851" w:hanging="851"/>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They are safe, happy and confident to take risks </w:t>
      </w:r>
    </w:p>
    <w:p w14:paraId="345CF520" w14:textId="77777777" w:rsidR="002964DA" w:rsidRPr="002964DA" w:rsidRDefault="002964DA" w:rsidP="002964DA">
      <w:pPr>
        <w:widowControl w:val="0"/>
        <w:numPr>
          <w:ilvl w:val="0"/>
          <w:numId w:val="28"/>
        </w:numPr>
        <w:tabs>
          <w:tab w:val="left" w:pos="1985"/>
        </w:tabs>
        <w:autoSpaceDE w:val="0"/>
        <w:autoSpaceDN w:val="0"/>
        <w:adjustRightInd w:val="0"/>
        <w:spacing w:after="160" w:line="259" w:lineRule="auto"/>
        <w:ind w:right="33" w:hanging="780"/>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 xml:space="preserve"> They have opportunities to work independently and collaboratively </w:t>
      </w:r>
    </w:p>
    <w:p w14:paraId="6D34A14B" w14:textId="77777777" w:rsidR="002964DA" w:rsidRPr="002964DA" w:rsidRDefault="002964DA" w:rsidP="002964DA">
      <w:pPr>
        <w:tabs>
          <w:tab w:val="left" w:pos="1985"/>
        </w:tabs>
        <w:ind w:left="851" w:hanging="851"/>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Teaching is engaging, motivating and children are engaged in purposeful activities </w:t>
      </w:r>
    </w:p>
    <w:p w14:paraId="171C9DD4" w14:textId="77777777" w:rsidR="002964DA" w:rsidRPr="002964DA" w:rsidRDefault="002964DA" w:rsidP="002964DA">
      <w:pPr>
        <w:tabs>
          <w:tab w:val="left" w:pos="1985"/>
        </w:tabs>
        <w:ind w:left="851" w:hanging="851"/>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They understand what they are expected to do and what the final outcome should be </w:t>
      </w:r>
    </w:p>
    <w:p w14:paraId="3FDF90ED" w14:textId="77777777" w:rsidR="002964DA" w:rsidRPr="002964DA" w:rsidRDefault="002964DA" w:rsidP="002964DA">
      <w:pPr>
        <w:tabs>
          <w:tab w:val="left" w:pos="1985"/>
        </w:tabs>
        <w:ind w:left="709" w:hanging="851"/>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lastRenderedPageBreak/>
        <w:t xml:space="preserve">  </w:t>
      </w: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Adults assist them appropriately </w:t>
      </w:r>
    </w:p>
    <w:p w14:paraId="7EC7B5CD" w14:textId="77777777" w:rsidR="002964DA" w:rsidRPr="002964DA" w:rsidRDefault="002964DA" w:rsidP="002964DA">
      <w:pPr>
        <w:tabs>
          <w:tab w:val="left" w:pos="1985"/>
        </w:tabs>
        <w:ind w:left="851" w:hanging="851"/>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They have high expectations of themselves and are challenged </w:t>
      </w:r>
    </w:p>
    <w:p w14:paraId="4E967448" w14:textId="77777777" w:rsidR="002964DA" w:rsidRPr="002964DA" w:rsidRDefault="002964DA" w:rsidP="002964DA">
      <w:pPr>
        <w:tabs>
          <w:tab w:val="left" w:pos="1985"/>
        </w:tabs>
        <w:ind w:left="709" w:hanging="709"/>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They are engaged in a variety of lower and higher order tasks including investigative activities that encourage enquiry and problem solving </w:t>
      </w:r>
    </w:p>
    <w:p w14:paraId="7CF7BCE7" w14:textId="77777777" w:rsidR="002964DA" w:rsidRPr="002964DA" w:rsidRDefault="002964DA" w:rsidP="002964DA">
      <w:pPr>
        <w:tabs>
          <w:tab w:val="left" w:pos="1985"/>
        </w:tabs>
        <w:ind w:left="709" w:hanging="709"/>
        <w:jc w:val="both"/>
        <w:rPr>
          <w:rFonts w:ascii="Comic Sans MS" w:eastAsiaTheme="majorEastAsia" w:hAnsi="Comic Sans MS" w:cs="Arial"/>
          <w:szCs w:val="22"/>
          <w:lang w:eastAsia="en-US"/>
        </w:rPr>
      </w:pPr>
      <w:r w:rsidRPr="002964DA">
        <w:rPr>
          <w:rFonts w:ascii="Comic Sans MS" w:eastAsiaTheme="majorEastAsia" w:hAnsi="Comic Sans MS" w:cs="Arial"/>
          <w:b/>
          <w:szCs w:val="22"/>
          <w:lang w:eastAsia="en-US"/>
        </w:rPr>
        <w:sym w:font="Symbol" w:char="F0B7"/>
      </w:r>
      <w:r w:rsidRPr="002964DA">
        <w:rPr>
          <w:rFonts w:ascii="Comic Sans MS" w:eastAsiaTheme="majorEastAsia" w:hAnsi="Comic Sans MS" w:cs="Arial"/>
          <w:b/>
          <w:szCs w:val="22"/>
          <w:lang w:eastAsia="en-US"/>
        </w:rPr>
        <w:t xml:space="preserve"> </w:t>
      </w:r>
      <w:r w:rsidRPr="002964DA">
        <w:rPr>
          <w:rFonts w:ascii="Comic Sans MS" w:eastAsiaTheme="majorEastAsia" w:hAnsi="Comic Sans MS" w:cs="Arial"/>
          <w:b/>
          <w:szCs w:val="22"/>
          <w:lang w:eastAsia="en-US"/>
        </w:rPr>
        <w:tab/>
      </w:r>
      <w:r w:rsidRPr="002964DA">
        <w:rPr>
          <w:rFonts w:ascii="Comic Sans MS" w:eastAsiaTheme="majorEastAsia" w:hAnsi="Comic Sans MS" w:cs="Arial"/>
          <w:szCs w:val="22"/>
          <w:lang w:eastAsia="en-US"/>
        </w:rPr>
        <w:t xml:space="preserve">They are encouraged to reflect and plan ahead, building on their strengths and learning from their mistakes </w:t>
      </w:r>
    </w:p>
    <w:p w14:paraId="4716E673" w14:textId="77777777" w:rsidR="002964DA" w:rsidRPr="002964DA" w:rsidRDefault="002964DA" w:rsidP="002964DA">
      <w:pPr>
        <w:tabs>
          <w:tab w:val="left" w:pos="1985"/>
        </w:tabs>
        <w:ind w:left="709" w:hanging="709"/>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They are able to draw inspiration from others </w:t>
      </w:r>
    </w:p>
    <w:p w14:paraId="54939F6B" w14:textId="77777777" w:rsidR="002964DA" w:rsidRPr="002964DA" w:rsidRDefault="002964DA" w:rsidP="002964DA">
      <w:pPr>
        <w:tabs>
          <w:tab w:val="left" w:pos="1985"/>
        </w:tabs>
        <w:ind w:left="709" w:hanging="709"/>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They are encouraged to see their learning as relevant to their everyday lives and futures </w:t>
      </w:r>
    </w:p>
    <w:p w14:paraId="3E57BD50" w14:textId="77777777" w:rsidR="002964DA" w:rsidRPr="002964DA" w:rsidRDefault="002964DA" w:rsidP="002964DA">
      <w:pPr>
        <w:tabs>
          <w:tab w:val="left" w:pos="1985"/>
        </w:tabs>
        <w:ind w:left="709" w:hanging="709"/>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They are supported from home </w:t>
      </w:r>
    </w:p>
    <w:p w14:paraId="4706800D" w14:textId="77777777" w:rsidR="002964DA" w:rsidRPr="002964DA" w:rsidRDefault="002964DA" w:rsidP="002964DA">
      <w:pPr>
        <w:tabs>
          <w:tab w:val="left" w:pos="1985"/>
        </w:tabs>
        <w:ind w:left="709" w:hanging="709"/>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There is a purposeful atmosphere, supported by the school’s behaviour systems</w:t>
      </w:r>
    </w:p>
    <w:p w14:paraId="5F6B5254" w14:textId="77777777" w:rsidR="002964DA" w:rsidRPr="002964DA" w:rsidRDefault="002964DA" w:rsidP="002964DA">
      <w:pPr>
        <w:tabs>
          <w:tab w:val="left" w:pos="1985"/>
        </w:tabs>
        <w:jc w:val="both"/>
        <w:rPr>
          <w:rFonts w:ascii="Comic Sans MS" w:eastAsiaTheme="majorEastAsia" w:hAnsi="Comic Sans MS" w:cs="Arial"/>
          <w:b/>
          <w:szCs w:val="22"/>
          <w:lang w:eastAsia="en-US"/>
        </w:rPr>
      </w:pPr>
    </w:p>
    <w:p w14:paraId="33425807" w14:textId="77777777" w:rsidR="002964DA" w:rsidRPr="002964DA" w:rsidRDefault="002964DA" w:rsidP="002964DA">
      <w:pPr>
        <w:tabs>
          <w:tab w:val="left" w:pos="1985"/>
        </w:tabs>
        <w:jc w:val="both"/>
        <w:rPr>
          <w:rFonts w:ascii="Comic Sans MS" w:eastAsiaTheme="majorEastAsia" w:hAnsi="Comic Sans MS" w:cs="Arial"/>
          <w:b/>
          <w:szCs w:val="22"/>
          <w:lang w:eastAsia="en-US"/>
        </w:rPr>
      </w:pPr>
      <w:r w:rsidRPr="002964DA">
        <w:rPr>
          <w:rFonts w:ascii="Comic Sans MS" w:eastAsiaTheme="majorEastAsia" w:hAnsi="Comic Sans MS" w:cs="Arial"/>
          <w:b/>
          <w:szCs w:val="22"/>
          <w:lang w:eastAsia="en-US"/>
        </w:rPr>
        <w:t xml:space="preserve">A great lesson is when: </w:t>
      </w:r>
    </w:p>
    <w:p w14:paraId="1337D385"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5FBA5A06" w14:textId="77777777" w:rsidR="002964DA" w:rsidRPr="002964DA" w:rsidRDefault="002964DA" w:rsidP="002964DA">
      <w:pPr>
        <w:ind w:left="567" w:hanging="567"/>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There is a ‘hook’ stimulus to engage the children in the learning </w:t>
      </w:r>
    </w:p>
    <w:p w14:paraId="0B1C87AD" w14:textId="77777777" w:rsidR="002964DA" w:rsidRPr="002964DA" w:rsidRDefault="002964DA" w:rsidP="002964DA">
      <w:pPr>
        <w:widowControl w:val="0"/>
        <w:numPr>
          <w:ilvl w:val="0"/>
          <w:numId w:val="27"/>
        </w:numPr>
        <w:autoSpaceDE w:val="0"/>
        <w:autoSpaceDN w:val="0"/>
        <w:adjustRightInd w:val="0"/>
        <w:spacing w:after="160" w:line="259" w:lineRule="auto"/>
        <w:ind w:left="567" w:right="33" w:hanging="567"/>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 xml:space="preserve">Reference is made to previous and future learning </w:t>
      </w:r>
    </w:p>
    <w:p w14:paraId="608DB61D" w14:textId="77777777" w:rsidR="002964DA" w:rsidRPr="002964DA" w:rsidRDefault="002964DA" w:rsidP="002964DA">
      <w:pPr>
        <w:ind w:left="567" w:hanging="567"/>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A range of strategies are used to ensure participation by all children during whole class teaching </w:t>
      </w:r>
    </w:p>
    <w:p w14:paraId="37904E34" w14:textId="77777777" w:rsidR="002964DA" w:rsidRPr="002964DA" w:rsidRDefault="002964DA" w:rsidP="002964DA">
      <w:pPr>
        <w:ind w:left="567" w:hanging="567"/>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There is clear, succinct modelling of how to achieve each of the success criteria </w:t>
      </w:r>
    </w:p>
    <w:p w14:paraId="3614E84C" w14:textId="77777777" w:rsidR="002964DA" w:rsidRPr="002964DA" w:rsidRDefault="002964DA" w:rsidP="002964DA">
      <w:pPr>
        <w:ind w:left="567" w:hanging="567"/>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There is concise, achievable success criteria that demonstrate how to meet the learning intention </w:t>
      </w:r>
    </w:p>
    <w:p w14:paraId="5B20896B" w14:textId="77777777" w:rsidR="002964DA" w:rsidRPr="002964DA" w:rsidRDefault="002964DA" w:rsidP="002964DA">
      <w:pPr>
        <w:ind w:left="567" w:hanging="567"/>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There is a range of inclusive and incisive questioning (refer to Questioning Guidance 2020)</w:t>
      </w:r>
    </w:p>
    <w:p w14:paraId="0A44B799" w14:textId="77777777" w:rsidR="002964DA" w:rsidRPr="002964DA" w:rsidRDefault="002964DA" w:rsidP="002964DA">
      <w:pPr>
        <w:ind w:left="567" w:hanging="567"/>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There is highly effective behaviour management (refer to Behaviour Policy</w:t>
      </w:r>
      <w:r>
        <w:rPr>
          <w:rFonts w:ascii="Comic Sans MS" w:eastAsiaTheme="majorEastAsia" w:hAnsi="Comic Sans MS" w:cs="Arial"/>
          <w:szCs w:val="22"/>
          <w:lang w:eastAsia="en-US"/>
        </w:rPr>
        <w:t>)</w:t>
      </w:r>
    </w:p>
    <w:p w14:paraId="09442760"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16A74998" w14:textId="77777777" w:rsidR="002964DA" w:rsidRPr="002964DA" w:rsidRDefault="002964DA" w:rsidP="002964DA">
      <w:pPr>
        <w:tabs>
          <w:tab w:val="left" w:pos="1985"/>
        </w:tabs>
        <w:jc w:val="both"/>
        <w:rPr>
          <w:rFonts w:ascii="Comic Sans MS" w:eastAsiaTheme="majorEastAsia" w:hAnsi="Comic Sans MS" w:cs="Arial"/>
          <w:b/>
          <w:szCs w:val="22"/>
          <w:lang w:eastAsia="en-US"/>
        </w:rPr>
      </w:pPr>
      <w:r w:rsidRPr="002964DA">
        <w:rPr>
          <w:rFonts w:ascii="Comic Sans MS" w:eastAsiaTheme="majorEastAsia" w:hAnsi="Comic Sans MS" w:cs="Arial"/>
          <w:b/>
          <w:szCs w:val="22"/>
          <w:lang w:eastAsia="en-US"/>
        </w:rPr>
        <w:t xml:space="preserve">Learning environments support learning when: </w:t>
      </w:r>
    </w:p>
    <w:p w14:paraId="2ABF1D25"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00CDCE84" w14:textId="77777777" w:rsidR="002964DA" w:rsidRPr="002964DA" w:rsidRDefault="002964DA" w:rsidP="002964DA">
      <w:pPr>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They are tidy and organised with resources accessible and clearly labelled </w:t>
      </w:r>
    </w:p>
    <w:p w14:paraId="727848A9" w14:textId="77777777" w:rsidR="002964DA" w:rsidRPr="002964DA" w:rsidRDefault="002964DA" w:rsidP="002964DA">
      <w:pPr>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Displays are used to support and celebrate learning and are relevant to the children’s current learning </w:t>
      </w:r>
    </w:p>
    <w:p w14:paraId="0B8869C5" w14:textId="77777777" w:rsidR="002964DA" w:rsidRPr="002964DA" w:rsidRDefault="002964DA" w:rsidP="002964DA">
      <w:pPr>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Seating arrangements support collaborative and independent learning </w:t>
      </w:r>
    </w:p>
    <w:p w14:paraId="0B4E58A7" w14:textId="77777777" w:rsidR="002964DA" w:rsidRPr="002964DA" w:rsidRDefault="002964DA" w:rsidP="002964DA">
      <w:pPr>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Daily routines are made explicit to children and embedded so that time is not wasted </w:t>
      </w:r>
    </w:p>
    <w:p w14:paraId="57ABA6FA" w14:textId="77777777" w:rsidR="002964DA" w:rsidRPr="002964DA" w:rsidRDefault="002964DA" w:rsidP="002964DA">
      <w:pPr>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Children are encouraged to respect the school space and resources </w:t>
      </w:r>
    </w:p>
    <w:p w14:paraId="6F31BA61" w14:textId="77777777" w:rsidR="002964DA" w:rsidRPr="002964DA" w:rsidRDefault="002964DA" w:rsidP="002964DA">
      <w:pPr>
        <w:widowControl w:val="0"/>
        <w:numPr>
          <w:ilvl w:val="0"/>
          <w:numId w:val="26"/>
        </w:numPr>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Maximum time will be given to teaching and learning</w:t>
      </w:r>
    </w:p>
    <w:p w14:paraId="61C81B37" w14:textId="77777777" w:rsidR="002964DA" w:rsidRPr="002964DA" w:rsidRDefault="002964DA" w:rsidP="002964DA">
      <w:pPr>
        <w:tabs>
          <w:tab w:val="left" w:pos="1985"/>
        </w:tabs>
        <w:ind w:left="426" w:hanging="426"/>
        <w:jc w:val="both"/>
        <w:rPr>
          <w:rFonts w:ascii="Comic Sans MS" w:eastAsiaTheme="majorEastAsia" w:hAnsi="Comic Sans MS" w:cs="Arial"/>
          <w:b/>
          <w:szCs w:val="22"/>
          <w:lang w:eastAsia="en-US"/>
        </w:rPr>
      </w:pPr>
    </w:p>
    <w:p w14:paraId="54C8F01C" w14:textId="77777777" w:rsidR="002964DA" w:rsidRPr="002964DA" w:rsidRDefault="002964DA" w:rsidP="002964DA">
      <w:pPr>
        <w:tabs>
          <w:tab w:val="left" w:pos="1985"/>
        </w:tabs>
        <w:ind w:left="426" w:hanging="426"/>
        <w:jc w:val="both"/>
        <w:rPr>
          <w:rFonts w:ascii="Comic Sans MS" w:eastAsiaTheme="majorEastAsia" w:hAnsi="Comic Sans MS" w:cs="Arial"/>
          <w:b/>
          <w:szCs w:val="22"/>
          <w:lang w:eastAsia="en-US"/>
        </w:rPr>
      </w:pPr>
      <w:r w:rsidRPr="002964DA">
        <w:rPr>
          <w:rFonts w:ascii="Comic Sans MS" w:eastAsiaTheme="majorEastAsia" w:hAnsi="Comic Sans MS" w:cs="Arial"/>
          <w:b/>
          <w:szCs w:val="22"/>
          <w:lang w:eastAsia="en-US"/>
        </w:rPr>
        <w:t>Planning and teaching supports learning when:</w:t>
      </w:r>
    </w:p>
    <w:p w14:paraId="3BB047ED"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p>
    <w:p w14:paraId="74C41C32" w14:textId="77777777" w:rsidR="002964DA" w:rsidRPr="002964DA" w:rsidRDefault="002964DA" w:rsidP="002964DA">
      <w:pPr>
        <w:widowControl w:val="0"/>
        <w:numPr>
          <w:ilvl w:val="0"/>
          <w:numId w:val="25"/>
        </w:numPr>
        <w:tabs>
          <w:tab w:val="left" w:pos="1985"/>
        </w:tabs>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Teachers use the school’s planning frameworks and documents</w:t>
      </w:r>
    </w:p>
    <w:p w14:paraId="227AA6D9" w14:textId="77777777" w:rsidR="002964DA" w:rsidRPr="002964DA" w:rsidRDefault="002964DA" w:rsidP="002964DA">
      <w:pPr>
        <w:widowControl w:val="0"/>
        <w:numPr>
          <w:ilvl w:val="0"/>
          <w:numId w:val="25"/>
        </w:numPr>
        <w:tabs>
          <w:tab w:val="left" w:pos="1985"/>
        </w:tabs>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Teachers develop and use robust subject knowledge to inform their planning and feedback</w:t>
      </w:r>
    </w:p>
    <w:p w14:paraId="565F8FE6" w14:textId="77777777" w:rsidR="002964DA" w:rsidRPr="002964DA" w:rsidRDefault="002964DA" w:rsidP="002964DA">
      <w:pPr>
        <w:widowControl w:val="0"/>
        <w:numPr>
          <w:ilvl w:val="0"/>
          <w:numId w:val="25"/>
        </w:numPr>
        <w:tabs>
          <w:tab w:val="left" w:pos="1985"/>
        </w:tabs>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Medium term planning is used effectively to structure the children’s learning and short term planning responds to Assessment for Learning</w:t>
      </w:r>
    </w:p>
    <w:p w14:paraId="2B2045D2" w14:textId="77777777" w:rsidR="002964DA" w:rsidRDefault="002964DA" w:rsidP="002964DA">
      <w:pPr>
        <w:widowControl w:val="0"/>
        <w:numPr>
          <w:ilvl w:val="0"/>
          <w:numId w:val="25"/>
        </w:numPr>
        <w:tabs>
          <w:tab w:val="left" w:pos="1985"/>
        </w:tabs>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Teachers use informal and formal assessment procedures to tailor their teaching to meet the needs of the children</w:t>
      </w:r>
    </w:p>
    <w:p w14:paraId="102345E9" w14:textId="77777777" w:rsidR="002964DA" w:rsidRPr="002964DA" w:rsidRDefault="002964DA" w:rsidP="002964DA">
      <w:pPr>
        <w:widowControl w:val="0"/>
        <w:tabs>
          <w:tab w:val="left" w:pos="1985"/>
        </w:tabs>
        <w:autoSpaceDE w:val="0"/>
        <w:autoSpaceDN w:val="0"/>
        <w:adjustRightInd w:val="0"/>
        <w:spacing w:after="160" w:line="259" w:lineRule="auto"/>
        <w:ind w:left="426" w:right="33"/>
        <w:contextualSpacing/>
        <w:jc w:val="both"/>
        <w:rPr>
          <w:rFonts w:ascii="Comic Sans MS" w:eastAsiaTheme="majorEastAsia" w:hAnsi="Comic Sans MS" w:cs="Arial"/>
          <w:szCs w:val="20"/>
          <w:lang w:eastAsia="en-US"/>
        </w:rPr>
      </w:pPr>
    </w:p>
    <w:p w14:paraId="343DAD19" w14:textId="77777777" w:rsidR="002964DA" w:rsidRPr="002964DA" w:rsidRDefault="002964DA" w:rsidP="002964DA">
      <w:pPr>
        <w:widowControl w:val="0"/>
        <w:numPr>
          <w:ilvl w:val="0"/>
          <w:numId w:val="25"/>
        </w:numPr>
        <w:tabs>
          <w:tab w:val="left" w:pos="1985"/>
        </w:tabs>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lastRenderedPageBreak/>
        <w:t xml:space="preserve">Teachers give regular feedback to children both verbally and through marking to consolidate and extend learning (refer to </w:t>
      </w:r>
      <w:r>
        <w:rPr>
          <w:rFonts w:ascii="Comic Sans MS" w:eastAsiaTheme="majorEastAsia" w:hAnsi="Comic Sans MS" w:cs="Arial"/>
          <w:szCs w:val="20"/>
          <w:lang w:eastAsia="en-US"/>
        </w:rPr>
        <w:t>M</w:t>
      </w:r>
      <w:r w:rsidRPr="002964DA">
        <w:rPr>
          <w:rFonts w:ascii="Comic Sans MS" w:eastAsiaTheme="majorEastAsia" w:hAnsi="Comic Sans MS" w:cs="Arial"/>
          <w:szCs w:val="20"/>
          <w:lang w:eastAsia="en-US"/>
        </w:rPr>
        <w:t xml:space="preserve">arking </w:t>
      </w:r>
      <w:r>
        <w:rPr>
          <w:rFonts w:ascii="Comic Sans MS" w:eastAsiaTheme="majorEastAsia" w:hAnsi="Comic Sans MS" w:cs="Arial"/>
          <w:szCs w:val="20"/>
          <w:lang w:eastAsia="en-US"/>
        </w:rPr>
        <w:t>P</w:t>
      </w:r>
      <w:r w:rsidRPr="002964DA">
        <w:rPr>
          <w:rFonts w:ascii="Comic Sans MS" w:eastAsiaTheme="majorEastAsia" w:hAnsi="Comic Sans MS" w:cs="Arial"/>
          <w:szCs w:val="20"/>
          <w:lang w:eastAsia="en-US"/>
        </w:rPr>
        <w:t>olicy)</w:t>
      </w:r>
    </w:p>
    <w:p w14:paraId="3D266D6D" w14:textId="77777777" w:rsidR="002964DA" w:rsidRPr="002964DA" w:rsidRDefault="002964DA" w:rsidP="002964DA">
      <w:pPr>
        <w:widowControl w:val="0"/>
        <w:numPr>
          <w:ilvl w:val="0"/>
          <w:numId w:val="25"/>
        </w:numPr>
        <w:tabs>
          <w:tab w:val="left" w:pos="1985"/>
        </w:tabs>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Teachers give clear explanation and instructions</w:t>
      </w:r>
    </w:p>
    <w:p w14:paraId="0640C42B" w14:textId="77777777" w:rsidR="002964DA" w:rsidRPr="002964DA" w:rsidRDefault="002964DA" w:rsidP="002964DA">
      <w:pPr>
        <w:widowControl w:val="0"/>
        <w:numPr>
          <w:ilvl w:val="0"/>
          <w:numId w:val="25"/>
        </w:numPr>
        <w:tabs>
          <w:tab w:val="left" w:pos="1985"/>
        </w:tabs>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Teaching is well paced, stimulating and enthusiastic</w:t>
      </w:r>
    </w:p>
    <w:p w14:paraId="7DB269BA" w14:textId="77777777" w:rsidR="002964DA" w:rsidRPr="002964DA" w:rsidRDefault="002964DA" w:rsidP="002964DA">
      <w:pPr>
        <w:widowControl w:val="0"/>
        <w:numPr>
          <w:ilvl w:val="0"/>
          <w:numId w:val="25"/>
        </w:numPr>
        <w:tabs>
          <w:tab w:val="left" w:pos="1985"/>
        </w:tabs>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Connections are made between different curriculum areas and within the same curriculum area</w:t>
      </w:r>
    </w:p>
    <w:p w14:paraId="408F090B" w14:textId="77777777" w:rsidR="002964DA" w:rsidRPr="002964DA" w:rsidRDefault="002964DA" w:rsidP="002964DA">
      <w:pPr>
        <w:widowControl w:val="0"/>
        <w:numPr>
          <w:ilvl w:val="0"/>
          <w:numId w:val="25"/>
        </w:numPr>
        <w:tabs>
          <w:tab w:val="left" w:pos="1985"/>
        </w:tabs>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Questioning is used effectively to assess learning and develop ideas (Questioning Policy)</w:t>
      </w:r>
    </w:p>
    <w:p w14:paraId="4A5ACA3B" w14:textId="77777777" w:rsidR="002964DA" w:rsidRPr="002964DA" w:rsidRDefault="002964DA" w:rsidP="002964DA">
      <w:pPr>
        <w:widowControl w:val="0"/>
        <w:numPr>
          <w:ilvl w:val="0"/>
          <w:numId w:val="25"/>
        </w:numPr>
        <w:tabs>
          <w:tab w:val="left" w:pos="1985"/>
        </w:tabs>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Children are given opportunities to talk about their learning and are taught directly how to collaborate</w:t>
      </w:r>
    </w:p>
    <w:p w14:paraId="180D0E1B" w14:textId="77777777" w:rsidR="002964DA" w:rsidRPr="002964DA" w:rsidRDefault="002964DA" w:rsidP="002964DA">
      <w:pPr>
        <w:widowControl w:val="0"/>
        <w:numPr>
          <w:ilvl w:val="0"/>
          <w:numId w:val="25"/>
        </w:numPr>
        <w:tabs>
          <w:tab w:val="left" w:pos="1985"/>
        </w:tabs>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High expectations are expected at all times</w:t>
      </w:r>
    </w:p>
    <w:p w14:paraId="47E2DF06" w14:textId="77777777" w:rsidR="002964DA" w:rsidRPr="002964DA" w:rsidRDefault="002964DA" w:rsidP="002964DA">
      <w:pPr>
        <w:widowControl w:val="0"/>
        <w:numPr>
          <w:ilvl w:val="0"/>
          <w:numId w:val="25"/>
        </w:numPr>
        <w:tabs>
          <w:tab w:val="left" w:pos="1985"/>
        </w:tabs>
        <w:autoSpaceDE w:val="0"/>
        <w:autoSpaceDN w:val="0"/>
        <w:adjustRightInd w:val="0"/>
        <w:spacing w:after="160" w:line="259" w:lineRule="auto"/>
        <w:ind w:left="426" w:right="33" w:hanging="426"/>
        <w:contextualSpacing/>
        <w:jc w:val="both"/>
        <w:rPr>
          <w:rFonts w:ascii="Comic Sans MS" w:eastAsiaTheme="majorEastAsia" w:hAnsi="Comic Sans MS" w:cs="Arial"/>
          <w:szCs w:val="20"/>
          <w:lang w:eastAsia="en-US"/>
        </w:rPr>
      </w:pPr>
      <w:r w:rsidRPr="002964DA">
        <w:rPr>
          <w:rFonts w:ascii="Comic Sans MS" w:eastAsiaTheme="majorEastAsia" w:hAnsi="Comic Sans MS" w:cs="Arial"/>
          <w:szCs w:val="20"/>
          <w:lang w:eastAsia="en-US"/>
        </w:rPr>
        <w:t>Rich and varied learning opportunities are provided as well as fun, stimulating and memorable contexts for learning</w:t>
      </w:r>
    </w:p>
    <w:p w14:paraId="6592D261"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4C9DADFA" w14:textId="77777777" w:rsidR="002964DA" w:rsidRPr="002964DA" w:rsidRDefault="002964DA" w:rsidP="002964DA">
      <w:pPr>
        <w:tabs>
          <w:tab w:val="left" w:pos="1985"/>
        </w:tabs>
        <w:jc w:val="both"/>
        <w:rPr>
          <w:rFonts w:ascii="Comic Sans MS" w:eastAsiaTheme="majorEastAsia" w:hAnsi="Comic Sans MS" w:cs="Arial"/>
          <w:b/>
          <w:szCs w:val="22"/>
          <w:u w:val="single"/>
          <w:lang w:eastAsia="en-US"/>
        </w:rPr>
      </w:pPr>
      <w:r w:rsidRPr="002964DA">
        <w:rPr>
          <w:rFonts w:ascii="Comic Sans MS" w:eastAsiaTheme="majorEastAsia" w:hAnsi="Comic Sans MS" w:cs="Arial"/>
          <w:b/>
          <w:bCs/>
          <w:szCs w:val="22"/>
          <w:u w:val="single"/>
          <w:lang w:eastAsia="en-US"/>
        </w:rPr>
        <w:t>Differentiation</w:t>
      </w:r>
    </w:p>
    <w:p w14:paraId="58282862"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17A22C45" w14:textId="77777777" w:rsidR="002964DA" w:rsidRDefault="002964DA" w:rsidP="002964DA">
      <w:pPr>
        <w:tabs>
          <w:tab w:val="left" w:pos="1985"/>
        </w:tabs>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So that we always have the highest possible expectations of individual learners and so they can demonstrate what they can do, understand and achieve, teachers will differentiate the curriculum according to individual needs by:</w:t>
      </w:r>
    </w:p>
    <w:p w14:paraId="4388FF6D"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79BBC073" w14:textId="77777777" w:rsidR="002964DA" w:rsidRPr="002964DA" w:rsidRDefault="002964DA" w:rsidP="002964DA">
      <w:pPr>
        <w:numPr>
          <w:ilvl w:val="0"/>
          <w:numId w:val="22"/>
        </w:numPr>
        <w:tabs>
          <w:tab w:val="left" w:pos="1985"/>
        </w:tabs>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pace;</w:t>
      </w:r>
    </w:p>
    <w:p w14:paraId="32D30366" w14:textId="77777777" w:rsidR="002964DA" w:rsidRPr="002964DA" w:rsidRDefault="002964DA" w:rsidP="002964DA">
      <w:pPr>
        <w:numPr>
          <w:ilvl w:val="0"/>
          <w:numId w:val="22"/>
        </w:numPr>
        <w:tabs>
          <w:tab w:val="left" w:pos="1985"/>
        </w:tabs>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content;</w:t>
      </w:r>
    </w:p>
    <w:p w14:paraId="64363133" w14:textId="77777777" w:rsidR="002964DA" w:rsidRPr="002964DA" w:rsidRDefault="002964DA" w:rsidP="002964DA">
      <w:pPr>
        <w:numPr>
          <w:ilvl w:val="0"/>
          <w:numId w:val="22"/>
        </w:numPr>
        <w:tabs>
          <w:tab w:val="left" w:pos="1985"/>
        </w:tabs>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task;</w:t>
      </w:r>
    </w:p>
    <w:p w14:paraId="0E0A66DE" w14:textId="77777777" w:rsidR="002964DA" w:rsidRPr="002964DA" w:rsidRDefault="002964DA" w:rsidP="002964DA">
      <w:pPr>
        <w:numPr>
          <w:ilvl w:val="0"/>
          <w:numId w:val="22"/>
        </w:numPr>
        <w:tabs>
          <w:tab w:val="left" w:pos="1985"/>
        </w:tabs>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relevance;</w:t>
      </w:r>
    </w:p>
    <w:p w14:paraId="4019175C" w14:textId="77777777" w:rsidR="002964DA" w:rsidRPr="002964DA" w:rsidRDefault="002964DA" w:rsidP="002964DA">
      <w:pPr>
        <w:numPr>
          <w:ilvl w:val="0"/>
          <w:numId w:val="22"/>
        </w:numPr>
        <w:tabs>
          <w:tab w:val="left" w:pos="1985"/>
        </w:tabs>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resources;</w:t>
      </w:r>
    </w:p>
    <w:p w14:paraId="1DA1ED8E" w14:textId="77777777" w:rsidR="002964DA" w:rsidRPr="002964DA" w:rsidRDefault="002964DA" w:rsidP="002964DA">
      <w:pPr>
        <w:numPr>
          <w:ilvl w:val="0"/>
          <w:numId w:val="22"/>
        </w:numPr>
        <w:tabs>
          <w:tab w:val="left" w:pos="1985"/>
        </w:tabs>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extension;</w:t>
      </w:r>
    </w:p>
    <w:p w14:paraId="68231ED9" w14:textId="77777777" w:rsidR="002964DA" w:rsidRPr="002964DA" w:rsidRDefault="002964DA" w:rsidP="002964DA">
      <w:pPr>
        <w:numPr>
          <w:ilvl w:val="0"/>
          <w:numId w:val="22"/>
        </w:numPr>
        <w:tabs>
          <w:tab w:val="left" w:pos="1985"/>
        </w:tabs>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autonomy;</w:t>
      </w:r>
    </w:p>
    <w:p w14:paraId="266368DD" w14:textId="77777777" w:rsidR="002964DA" w:rsidRPr="002964DA" w:rsidRDefault="002964DA" w:rsidP="002964DA">
      <w:pPr>
        <w:numPr>
          <w:ilvl w:val="0"/>
          <w:numId w:val="22"/>
        </w:numPr>
        <w:tabs>
          <w:tab w:val="left" w:pos="1985"/>
        </w:tabs>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outcome;</w:t>
      </w:r>
    </w:p>
    <w:p w14:paraId="4EBAADB1" w14:textId="77777777" w:rsidR="002964DA" w:rsidRPr="002964DA" w:rsidRDefault="002964DA" w:rsidP="002964DA">
      <w:pPr>
        <w:numPr>
          <w:ilvl w:val="0"/>
          <w:numId w:val="22"/>
        </w:numPr>
        <w:tabs>
          <w:tab w:val="left" w:pos="1985"/>
        </w:tabs>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teacher/adult support.</w:t>
      </w:r>
    </w:p>
    <w:p w14:paraId="6AA63D1C"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068344E6" w14:textId="77777777" w:rsidR="002964DA" w:rsidRPr="002964DA" w:rsidRDefault="002964DA" w:rsidP="002964DA">
      <w:pPr>
        <w:tabs>
          <w:tab w:val="left" w:pos="1985"/>
        </w:tabs>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Differentiated tasks will be detailed in weekly planning. Learning objectives will be specified for all differentiated teaching and reference will be made in weekly plans to Individual Education Plans where appropriate.</w:t>
      </w:r>
    </w:p>
    <w:p w14:paraId="74F6EA57"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3F89140D" w14:textId="77777777" w:rsidR="002964DA" w:rsidRPr="002964DA" w:rsidRDefault="002964DA" w:rsidP="002964DA">
      <w:pPr>
        <w:tabs>
          <w:tab w:val="left" w:pos="1985"/>
        </w:tabs>
        <w:jc w:val="both"/>
        <w:rPr>
          <w:rFonts w:ascii="Comic Sans MS" w:eastAsiaTheme="majorEastAsia" w:hAnsi="Comic Sans MS" w:cs="Arial"/>
          <w:szCs w:val="22"/>
          <w:lang w:eastAsia="en-US"/>
        </w:rPr>
      </w:pPr>
      <w:r>
        <w:rPr>
          <w:rFonts w:ascii="Comic Sans MS" w:eastAsiaTheme="majorEastAsia" w:hAnsi="Comic Sans MS" w:cs="Arial"/>
          <w:szCs w:val="22"/>
          <w:lang w:eastAsia="en-US"/>
        </w:rPr>
        <w:t>Children</w:t>
      </w:r>
      <w:r w:rsidRPr="002964DA">
        <w:rPr>
          <w:rFonts w:ascii="Comic Sans MS" w:eastAsiaTheme="majorEastAsia" w:hAnsi="Comic Sans MS" w:cs="Arial"/>
          <w:szCs w:val="22"/>
          <w:lang w:eastAsia="en-US"/>
        </w:rPr>
        <w:t xml:space="preserve"> with special educational needs (including gifted and talented children) receive support from </w:t>
      </w:r>
      <w:r>
        <w:rPr>
          <w:rFonts w:ascii="Comic Sans MS" w:eastAsiaTheme="majorEastAsia" w:hAnsi="Comic Sans MS" w:cs="Arial"/>
          <w:szCs w:val="22"/>
          <w:lang w:eastAsia="en-US"/>
        </w:rPr>
        <w:t>Teaching A</w:t>
      </w:r>
      <w:r w:rsidRPr="002964DA">
        <w:rPr>
          <w:rFonts w:ascii="Comic Sans MS" w:eastAsiaTheme="majorEastAsia" w:hAnsi="Comic Sans MS" w:cs="Arial"/>
          <w:szCs w:val="22"/>
          <w:lang w:eastAsia="en-US"/>
        </w:rPr>
        <w:t>ssistants. Additionally, advice is sought from relevant external support agencies when and where the need demands it. (See Special Educational Needs Policy)</w:t>
      </w:r>
    </w:p>
    <w:p w14:paraId="08D307B9"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22DC053F" w14:textId="77777777" w:rsidR="002964DA" w:rsidRPr="002964DA" w:rsidRDefault="002964DA" w:rsidP="002964DA">
      <w:pPr>
        <w:tabs>
          <w:tab w:val="left" w:pos="1985"/>
        </w:tabs>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 xml:space="preserve">Teachers set individual targets each term per child in English for reading and writing and for Mathematics. This is in addition to the formative assessment targets the teachers communicate to the children on a weekly or daily basis where appropriate. </w:t>
      </w:r>
    </w:p>
    <w:p w14:paraId="6DC20ED6"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599CD100" w14:textId="77777777" w:rsidR="000E5008" w:rsidRDefault="000E5008" w:rsidP="002964DA">
      <w:pPr>
        <w:tabs>
          <w:tab w:val="left" w:pos="1985"/>
        </w:tabs>
        <w:jc w:val="both"/>
        <w:rPr>
          <w:rFonts w:ascii="Comic Sans MS" w:eastAsiaTheme="majorEastAsia" w:hAnsi="Comic Sans MS" w:cs="Arial"/>
          <w:szCs w:val="22"/>
          <w:lang w:eastAsia="en-US"/>
        </w:rPr>
      </w:pPr>
    </w:p>
    <w:p w14:paraId="48C0167C" w14:textId="0552EEB9" w:rsidR="002964DA" w:rsidRPr="002964DA" w:rsidRDefault="002964DA" w:rsidP="002964DA">
      <w:pPr>
        <w:tabs>
          <w:tab w:val="left" w:pos="1985"/>
        </w:tabs>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 xml:space="preserve">At St. Bernadette’s we recognise the importance of key skills. </w:t>
      </w:r>
    </w:p>
    <w:p w14:paraId="68051D14" w14:textId="77777777" w:rsidR="000E5008" w:rsidRDefault="000E5008" w:rsidP="002964DA">
      <w:pPr>
        <w:tabs>
          <w:tab w:val="left" w:pos="1985"/>
        </w:tabs>
        <w:jc w:val="both"/>
        <w:rPr>
          <w:rFonts w:ascii="Comic Sans MS" w:eastAsiaTheme="majorEastAsia" w:hAnsi="Comic Sans MS" w:cs="Arial"/>
          <w:szCs w:val="22"/>
          <w:lang w:eastAsia="en-US"/>
        </w:rPr>
      </w:pPr>
    </w:p>
    <w:p w14:paraId="0C2B7EDF" w14:textId="700AC3C4" w:rsidR="002964DA" w:rsidRPr="002964DA" w:rsidRDefault="002964DA" w:rsidP="002964DA">
      <w:pPr>
        <w:tabs>
          <w:tab w:val="left" w:pos="1985"/>
        </w:tabs>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Opportunities will be made available across the curriculum to develop:</w:t>
      </w:r>
    </w:p>
    <w:p w14:paraId="7BAEF318"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01B0E7DE" w14:textId="77777777" w:rsidR="002964DA" w:rsidRPr="002964DA" w:rsidRDefault="002964DA" w:rsidP="002964DA">
      <w:pPr>
        <w:numPr>
          <w:ilvl w:val="0"/>
          <w:numId w:val="23"/>
        </w:numPr>
        <w:tabs>
          <w:tab w:val="clear" w:pos="720"/>
          <w:tab w:val="num" w:pos="567"/>
          <w:tab w:val="left" w:pos="1985"/>
        </w:tabs>
        <w:spacing w:line="259" w:lineRule="auto"/>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application of number;</w:t>
      </w:r>
    </w:p>
    <w:p w14:paraId="7ABBE4C5" w14:textId="77777777" w:rsidR="002964DA" w:rsidRPr="002964DA" w:rsidRDefault="002964DA" w:rsidP="002964DA">
      <w:pPr>
        <w:numPr>
          <w:ilvl w:val="0"/>
          <w:numId w:val="23"/>
        </w:numPr>
        <w:tabs>
          <w:tab w:val="clear" w:pos="720"/>
          <w:tab w:val="num" w:pos="567"/>
          <w:tab w:val="left" w:pos="1985"/>
        </w:tabs>
        <w:spacing w:line="259" w:lineRule="auto"/>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communication;</w:t>
      </w:r>
    </w:p>
    <w:p w14:paraId="15445175" w14:textId="77777777" w:rsidR="002964DA" w:rsidRPr="002964DA" w:rsidRDefault="002964DA" w:rsidP="002964DA">
      <w:pPr>
        <w:numPr>
          <w:ilvl w:val="0"/>
          <w:numId w:val="23"/>
        </w:numPr>
        <w:tabs>
          <w:tab w:val="clear" w:pos="720"/>
          <w:tab w:val="num" w:pos="567"/>
          <w:tab w:val="left" w:pos="1985"/>
        </w:tabs>
        <w:spacing w:line="259" w:lineRule="auto"/>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computing skills</w:t>
      </w:r>
    </w:p>
    <w:p w14:paraId="78F5B1AB" w14:textId="77777777" w:rsidR="002964DA" w:rsidRPr="002964DA" w:rsidRDefault="002964DA" w:rsidP="002964DA">
      <w:pPr>
        <w:numPr>
          <w:ilvl w:val="0"/>
          <w:numId w:val="23"/>
        </w:numPr>
        <w:tabs>
          <w:tab w:val="clear" w:pos="720"/>
          <w:tab w:val="num" w:pos="567"/>
          <w:tab w:val="left" w:pos="1985"/>
        </w:tabs>
        <w:spacing w:line="259" w:lineRule="auto"/>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problem solving;</w:t>
      </w:r>
    </w:p>
    <w:p w14:paraId="04ADE7DC" w14:textId="77777777" w:rsidR="002964DA" w:rsidRPr="002964DA" w:rsidRDefault="002964DA" w:rsidP="002964DA">
      <w:pPr>
        <w:numPr>
          <w:ilvl w:val="0"/>
          <w:numId w:val="23"/>
        </w:numPr>
        <w:tabs>
          <w:tab w:val="clear" w:pos="720"/>
          <w:tab w:val="num" w:pos="567"/>
          <w:tab w:val="left" w:pos="1985"/>
        </w:tabs>
        <w:spacing w:line="259" w:lineRule="auto"/>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working with others;</w:t>
      </w:r>
    </w:p>
    <w:p w14:paraId="1EA4846B" w14:textId="77777777" w:rsidR="002964DA" w:rsidRPr="002964DA" w:rsidRDefault="002964DA" w:rsidP="002964DA">
      <w:pPr>
        <w:numPr>
          <w:ilvl w:val="0"/>
          <w:numId w:val="23"/>
        </w:numPr>
        <w:tabs>
          <w:tab w:val="clear" w:pos="720"/>
          <w:tab w:val="num" w:pos="567"/>
          <w:tab w:val="left" w:pos="1985"/>
        </w:tabs>
        <w:spacing w:line="259" w:lineRule="auto"/>
        <w:ind w:hanging="720"/>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improving own learning and performance.</w:t>
      </w:r>
    </w:p>
    <w:p w14:paraId="2878B7C4"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3A2EAB34" w14:textId="77777777" w:rsidR="002964DA" w:rsidRPr="002964DA" w:rsidRDefault="002964DA" w:rsidP="002964DA">
      <w:pPr>
        <w:tabs>
          <w:tab w:val="left" w:pos="1985"/>
        </w:tabs>
        <w:jc w:val="both"/>
        <w:rPr>
          <w:rFonts w:ascii="Comic Sans MS" w:eastAsiaTheme="majorEastAsia" w:hAnsi="Comic Sans MS" w:cs="Arial"/>
          <w:b/>
          <w:szCs w:val="22"/>
          <w:u w:val="single"/>
          <w:lang w:eastAsia="en-US"/>
        </w:rPr>
      </w:pPr>
      <w:r w:rsidRPr="002964DA">
        <w:rPr>
          <w:rFonts w:ascii="Comic Sans MS" w:eastAsiaTheme="majorEastAsia" w:hAnsi="Comic Sans MS" w:cs="Arial"/>
          <w:b/>
          <w:szCs w:val="22"/>
          <w:u w:val="single"/>
          <w:lang w:eastAsia="en-US"/>
        </w:rPr>
        <w:t>Parents/Carers</w:t>
      </w:r>
    </w:p>
    <w:p w14:paraId="2B6AAAEE"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362C396A" w14:textId="77777777" w:rsidR="002964DA" w:rsidRPr="002964DA" w:rsidRDefault="002964DA" w:rsidP="002964DA">
      <w:pPr>
        <w:tabs>
          <w:tab w:val="left" w:pos="1985"/>
        </w:tabs>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 xml:space="preserve">The role of parents and carers parental involvement is fundamental to helping children to learn. Parents and carers have a responsibility to support their children and the school: </w:t>
      </w:r>
    </w:p>
    <w:p w14:paraId="59A35FE3" w14:textId="77777777" w:rsidR="002964DA" w:rsidRPr="002964DA" w:rsidRDefault="002964DA" w:rsidP="002964DA">
      <w:pPr>
        <w:tabs>
          <w:tab w:val="left" w:pos="1985"/>
        </w:tabs>
        <w:jc w:val="both"/>
        <w:rPr>
          <w:rFonts w:ascii="Comic Sans MS" w:eastAsiaTheme="majorEastAsia" w:hAnsi="Comic Sans MS" w:cs="Arial"/>
          <w:b/>
          <w:szCs w:val="22"/>
          <w:lang w:eastAsia="en-US"/>
        </w:rPr>
      </w:pPr>
    </w:p>
    <w:p w14:paraId="6BA27322"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b/>
          <w:szCs w:val="22"/>
          <w:lang w:eastAsia="en-US"/>
        </w:rPr>
        <w:sym w:font="Symbol" w:char="F0B7"/>
      </w:r>
      <w:r w:rsidRPr="002964DA">
        <w:rPr>
          <w:rFonts w:ascii="Comic Sans MS" w:eastAsiaTheme="majorEastAsia" w:hAnsi="Comic Sans MS" w:cs="Arial"/>
          <w:b/>
          <w:szCs w:val="22"/>
          <w:lang w:eastAsia="en-US"/>
        </w:rPr>
        <w:t xml:space="preserve"> </w:t>
      </w:r>
      <w:r w:rsidRPr="002964DA">
        <w:rPr>
          <w:rFonts w:ascii="Comic Sans MS" w:eastAsiaTheme="majorEastAsia" w:hAnsi="Comic Sans MS" w:cs="Arial"/>
          <w:b/>
          <w:szCs w:val="22"/>
          <w:lang w:eastAsia="en-US"/>
        </w:rPr>
        <w:tab/>
      </w:r>
      <w:r w:rsidRPr="002964DA">
        <w:rPr>
          <w:rFonts w:ascii="Comic Sans MS" w:eastAsiaTheme="majorEastAsia" w:hAnsi="Comic Sans MS" w:cs="Arial"/>
          <w:szCs w:val="22"/>
          <w:lang w:eastAsia="en-US"/>
        </w:rPr>
        <w:t xml:space="preserve">Ensuring that their child arrives at school on time and has the best attendance record possible, which includes avoiding taking holidays during term-time </w:t>
      </w:r>
    </w:p>
    <w:p w14:paraId="5227E03A"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Reading with and/or to their child regularly and ensure that home learning tasks are completed on time and to a good standard </w:t>
      </w:r>
    </w:p>
    <w:p w14:paraId="5ED1FB18"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Attending parents’ evenings and striving to work positively in partnership with school staff</w:t>
      </w:r>
    </w:p>
    <w:p w14:paraId="389AA262"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Promoting a positive attitude towards school and learning in general by taking an active interest in the life of the school and their child’s learning journey </w:t>
      </w:r>
    </w:p>
    <w:p w14:paraId="1F545B33"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Ensuring that their child is equipped for school with the correct uniform and PE kit </w:t>
      </w:r>
    </w:p>
    <w:p w14:paraId="023B85F4"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Informing school if there are matters outside of school that are likely to affect a child’s performance or behaviour (refer to Home School Agreement)</w:t>
      </w:r>
    </w:p>
    <w:p w14:paraId="408E8DA0"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37DBFE82" w14:textId="77777777" w:rsidR="002964DA" w:rsidRPr="002964DA" w:rsidRDefault="002964DA" w:rsidP="002964DA">
      <w:pPr>
        <w:tabs>
          <w:tab w:val="left" w:pos="1985"/>
        </w:tabs>
        <w:jc w:val="both"/>
        <w:rPr>
          <w:rFonts w:ascii="Comic Sans MS" w:eastAsiaTheme="majorEastAsia" w:hAnsi="Comic Sans MS" w:cs="Arial"/>
          <w:b/>
          <w:szCs w:val="22"/>
          <w:u w:val="single"/>
          <w:lang w:eastAsia="en-US"/>
        </w:rPr>
      </w:pPr>
      <w:r w:rsidRPr="002964DA">
        <w:rPr>
          <w:rFonts w:ascii="Comic Sans MS" w:eastAsiaTheme="majorEastAsia" w:hAnsi="Comic Sans MS" w:cs="Arial"/>
          <w:b/>
          <w:szCs w:val="22"/>
          <w:u w:val="single"/>
          <w:lang w:eastAsia="en-US"/>
        </w:rPr>
        <w:t xml:space="preserve">The Role of Governors </w:t>
      </w:r>
    </w:p>
    <w:p w14:paraId="0DBF815E"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06D2B936" w14:textId="77777777" w:rsidR="002964DA" w:rsidRPr="002964DA" w:rsidRDefault="002964DA" w:rsidP="002964DA">
      <w:pPr>
        <w:tabs>
          <w:tab w:val="left" w:pos="1985"/>
        </w:tabs>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 xml:space="preserve">Our </w:t>
      </w:r>
      <w:r>
        <w:rPr>
          <w:rFonts w:ascii="Comic Sans MS" w:eastAsiaTheme="majorEastAsia" w:hAnsi="Comic Sans MS" w:cs="Arial"/>
          <w:szCs w:val="22"/>
          <w:lang w:eastAsia="en-US"/>
        </w:rPr>
        <w:t>G</w:t>
      </w:r>
      <w:r w:rsidRPr="002964DA">
        <w:rPr>
          <w:rFonts w:ascii="Comic Sans MS" w:eastAsiaTheme="majorEastAsia" w:hAnsi="Comic Sans MS" w:cs="Arial"/>
          <w:szCs w:val="22"/>
          <w:lang w:eastAsia="en-US"/>
        </w:rPr>
        <w:t xml:space="preserve">overnors support, monitor and review the school’s approach to teaching and learning. </w:t>
      </w:r>
    </w:p>
    <w:p w14:paraId="5D17F9B9"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7BD41561" w14:textId="77777777" w:rsidR="002964DA" w:rsidRPr="002964DA" w:rsidRDefault="002964DA" w:rsidP="002964DA">
      <w:pPr>
        <w:tabs>
          <w:tab w:val="left" w:pos="1985"/>
        </w:tabs>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t xml:space="preserve">In particular they: </w:t>
      </w:r>
    </w:p>
    <w:p w14:paraId="12452F04"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03295AD6"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Monitor the effectiveness of the school’s teaching and learning approaches through the school’s self-review processes, which include discussions with subject leaders, the head teacher’s report to governors and school visits </w:t>
      </w:r>
    </w:p>
    <w:p w14:paraId="648E87ED"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Ensure that the school buildings and premises are used optimally to support teaching and learning and are compliant with health and safety regulations </w:t>
      </w:r>
    </w:p>
    <w:p w14:paraId="4B01742E"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Seek to ensure that our staff development and our performance management promote good quality teaching </w:t>
      </w:r>
    </w:p>
    <w:p w14:paraId="11D2D477"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Monitor how effective teaching and learning strategies are in terms of raising pupil attainment </w:t>
      </w:r>
    </w:p>
    <w:p w14:paraId="602DA535"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Ensure that staff appraisal is undertaken systematically and according to school policies </w:t>
      </w:r>
    </w:p>
    <w:p w14:paraId="5227C323" w14:textId="77777777" w:rsidR="002964DA" w:rsidRPr="002964DA" w:rsidRDefault="002964DA" w:rsidP="002964DA">
      <w:pPr>
        <w:tabs>
          <w:tab w:val="left" w:pos="1985"/>
        </w:tabs>
        <w:ind w:left="426" w:hanging="426"/>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lastRenderedPageBreak/>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Share their expertise and talents with the school</w:t>
      </w:r>
    </w:p>
    <w:p w14:paraId="5A75EA3C" w14:textId="77777777" w:rsidR="002964DA" w:rsidRPr="002964DA" w:rsidRDefault="002964DA" w:rsidP="002964DA">
      <w:pPr>
        <w:tabs>
          <w:tab w:val="left" w:pos="1985"/>
        </w:tabs>
        <w:jc w:val="both"/>
        <w:rPr>
          <w:rFonts w:ascii="Comic Sans MS" w:eastAsiaTheme="majorEastAsia" w:hAnsi="Comic Sans MS" w:cs="Arial"/>
          <w:szCs w:val="22"/>
          <w:lang w:eastAsia="en-US"/>
        </w:rPr>
      </w:pPr>
    </w:p>
    <w:p w14:paraId="78A7D570" w14:textId="77777777" w:rsidR="002964DA" w:rsidRPr="002964DA" w:rsidRDefault="002964DA" w:rsidP="002964DA">
      <w:pPr>
        <w:tabs>
          <w:tab w:val="left" w:pos="1985"/>
        </w:tabs>
        <w:jc w:val="both"/>
        <w:rPr>
          <w:rFonts w:ascii="Comic Sans MS" w:eastAsiaTheme="majorEastAsia" w:hAnsi="Comic Sans MS" w:cs="Arial"/>
          <w:b/>
          <w:szCs w:val="22"/>
          <w:u w:val="single"/>
          <w:lang w:eastAsia="en-US"/>
        </w:rPr>
      </w:pPr>
      <w:r w:rsidRPr="002964DA">
        <w:rPr>
          <w:rFonts w:ascii="Comic Sans MS" w:eastAsiaTheme="majorEastAsia" w:hAnsi="Comic Sans MS" w:cs="Arial"/>
          <w:b/>
          <w:szCs w:val="22"/>
          <w:u w:val="single"/>
          <w:lang w:eastAsia="en-US"/>
        </w:rPr>
        <w:t xml:space="preserve">How is this Guidance Monitored? </w:t>
      </w:r>
    </w:p>
    <w:p w14:paraId="59B41B21" w14:textId="77777777" w:rsidR="002964DA" w:rsidRPr="002964DA" w:rsidRDefault="002964DA" w:rsidP="002964DA">
      <w:pPr>
        <w:tabs>
          <w:tab w:val="left" w:pos="1985"/>
        </w:tabs>
        <w:jc w:val="both"/>
        <w:rPr>
          <w:rFonts w:ascii="Comic Sans MS" w:eastAsiaTheme="majorEastAsia" w:hAnsi="Comic Sans MS" w:cs="Arial"/>
          <w:b/>
          <w:szCs w:val="22"/>
          <w:lang w:eastAsia="en-US"/>
        </w:rPr>
      </w:pPr>
    </w:p>
    <w:p w14:paraId="6D819B20" w14:textId="77777777" w:rsidR="002964DA" w:rsidRPr="002964DA" w:rsidRDefault="002964DA" w:rsidP="002964DA">
      <w:pPr>
        <w:ind w:left="567" w:hanging="567"/>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All staff are responsible for the effective implementation of this guidance. </w:t>
      </w:r>
    </w:p>
    <w:p w14:paraId="2029082C" w14:textId="77777777" w:rsidR="002964DA" w:rsidRPr="002964DA" w:rsidRDefault="002964DA" w:rsidP="002964DA">
      <w:pPr>
        <w:ind w:left="567" w:hanging="567"/>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The guidance will be monitored through conversations with children and class teachers. </w:t>
      </w:r>
    </w:p>
    <w:p w14:paraId="612B490A" w14:textId="77777777" w:rsidR="002964DA" w:rsidRDefault="002964DA" w:rsidP="002964DA">
      <w:pPr>
        <w:ind w:left="567" w:right="567" w:hanging="567"/>
        <w:jc w:val="both"/>
        <w:rPr>
          <w:rFonts w:ascii="Comic Sans MS" w:eastAsiaTheme="majorEastAsia" w:hAnsi="Comic Sans MS" w:cs="Arial"/>
          <w:szCs w:val="22"/>
          <w:lang w:eastAsia="en-US"/>
        </w:rPr>
      </w:pPr>
      <w:r w:rsidRPr="002964DA">
        <w:rPr>
          <w:rFonts w:ascii="Comic Sans MS" w:eastAsiaTheme="majorEastAsia" w:hAnsi="Comic Sans MS" w:cs="Arial"/>
          <w:szCs w:val="22"/>
          <w:lang w:eastAsia="en-US"/>
        </w:rPr>
        <w:sym w:font="Symbol" w:char="F0B7"/>
      </w:r>
      <w:r w:rsidRPr="002964DA">
        <w:rPr>
          <w:rFonts w:ascii="Comic Sans MS" w:eastAsiaTheme="majorEastAsia" w:hAnsi="Comic Sans MS" w:cs="Arial"/>
          <w:szCs w:val="22"/>
          <w:lang w:eastAsia="en-US"/>
        </w:rPr>
        <w:t xml:space="preserve"> </w:t>
      </w:r>
      <w:r w:rsidRPr="002964DA">
        <w:rPr>
          <w:rFonts w:ascii="Comic Sans MS" w:eastAsiaTheme="majorEastAsia" w:hAnsi="Comic Sans MS" w:cs="Arial"/>
          <w:szCs w:val="22"/>
          <w:lang w:eastAsia="en-US"/>
        </w:rPr>
        <w:tab/>
        <w:t xml:space="preserve">Work will form an important part of the monitoring </w:t>
      </w:r>
      <w:proofErr w:type="gramStart"/>
      <w:r w:rsidRPr="002964DA">
        <w:rPr>
          <w:rFonts w:ascii="Comic Sans MS" w:eastAsiaTheme="majorEastAsia" w:hAnsi="Comic Sans MS" w:cs="Arial"/>
          <w:szCs w:val="22"/>
          <w:lang w:eastAsia="en-US"/>
        </w:rPr>
        <w:t>process,</w:t>
      </w:r>
      <w:proofErr w:type="gramEnd"/>
      <w:r w:rsidRPr="002964DA">
        <w:rPr>
          <w:rFonts w:ascii="Comic Sans MS" w:eastAsiaTheme="majorEastAsia" w:hAnsi="Comic Sans MS" w:cs="Arial"/>
          <w:szCs w:val="22"/>
          <w:lang w:eastAsia="en-US"/>
        </w:rPr>
        <w:t xml:space="preserve"> however, this will always be carried out alongside the children to allow them to provide vital input into the feedback process.</w:t>
      </w:r>
    </w:p>
    <w:p w14:paraId="61BA1D5B" w14:textId="77777777" w:rsidR="000E5008" w:rsidRPr="000E5008" w:rsidRDefault="000E5008" w:rsidP="000E5008">
      <w:pPr>
        <w:rPr>
          <w:rFonts w:ascii="Comic Sans MS" w:eastAsia="Calibri" w:hAnsi="Comic Sans MS" w:cs="Arial"/>
          <w:sz w:val="22"/>
          <w:szCs w:val="22"/>
          <w:lang w:eastAsia="en-US"/>
        </w:rPr>
      </w:pPr>
    </w:p>
    <w:p w14:paraId="29698717" w14:textId="77777777" w:rsidR="000E5008" w:rsidRPr="000E5008" w:rsidRDefault="000E5008" w:rsidP="000E5008">
      <w:pPr>
        <w:rPr>
          <w:rFonts w:ascii="Comic Sans MS" w:eastAsia="Calibri" w:hAnsi="Comic Sans MS" w:cs="Arial"/>
          <w:sz w:val="22"/>
          <w:szCs w:val="22"/>
          <w:lang w:eastAsia="en-US"/>
        </w:rPr>
      </w:pPr>
    </w:p>
    <w:p w14:paraId="7B926719" w14:textId="77777777" w:rsidR="000E5008" w:rsidRPr="000E5008" w:rsidRDefault="000E5008" w:rsidP="000E5008">
      <w:pPr>
        <w:rPr>
          <w:rFonts w:ascii="Comic Sans MS" w:eastAsia="Calibri" w:hAnsi="Comic Sans MS" w:cs="Arial"/>
          <w:sz w:val="22"/>
          <w:szCs w:val="22"/>
          <w:lang w:eastAsia="en-US"/>
        </w:rPr>
      </w:pPr>
    </w:p>
    <w:p w14:paraId="61CA0129" w14:textId="77777777" w:rsidR="000E5008" w:rsidRPr="000E5008" w:rsidRDefault="000E5008" w:rsidP="000E5008">
      <w:pPr>
        <w:rPr>
          <w:rFonts w:ascii="Comic Sans MS" w:eastAsia="Calibri" w:hAnsi="Comic Sans MS" w:cs="Arial"/>
          <w:sz w:val="22"/>
          <w:szCs w:val="22"/>
          <w:lang w:eastAsia="en-US"/>
        </w:rPr>
      </w:pPr>
    </w:p>
    <w:p w14:paraId="6F8205C8" w14:textId="77777777" w:rsidR="000E5008" w:rsidRPr="000E5008" w:rsidRDefault="000E5008" w:rsidP="000E5008">
      <w:pPr>
        <w:rPr>
          <w:rFonts w:ascii="Comic Sans MS" w:eastAsia="Calibri" w:hAnsi="Comic Sans MS" w:cs="Arial"/>
          <w:sz w:val="22"/>
          <w:szCs w:val="22"/>
          <w:lang w:eastAsia="en-US"/>
        </w:rPr>
      </w:pPr>
    </w:p>
    <w:p w14:paraId="1D27D3B6" w14:textId="77777777" w:rsidR="000E5008" w:rsidRPr="000E5008" w:rsidRDefault="000E5008" w:rsidP="000E5008">
      <w:pPr>
        <w:rPr>
          <w:rFonts w:ascii="Comic Sans MS" w:eastAsia="Calibri" w:hAnsi="Comic Sans MS" w:cs="Arial"/>
          <w:sz w:val="22"/>
          <w:szCs w:val="22"/>
          <w:lang w:eastAsia="en-US"/>
        </w:rPr>
      </w:pPr>
    </w:p>
    <w:p w14:paraId="245F22B4" w14:textId="77777777" w:rsidR="000E5008" w:rsidRPr="000E5008" w:rsidRDefault="000E5008" w:rsidP="000E5008">
      <w:pPr>
        <w:rPr>
          <w:rFonts w:ascii="Comic Sans MS" w:eastAsia="Calibri" w:hAnsi="Comic Sans MS" w:cs="Arial"/>
          <w:sz w:val="22"/>
          <w:szCs w:val="22"/>
          <w:lang w:eastAsia="en-US"/>
        </w:rPr>
      </w:pPr>
    </w:p>
    <w:p w14:paraId="0A8B6388" w14:textId="77777777" w:rsidR="000E5008" w:rsidRPr="000E5008" w:rsidRDefault="000E5008" w:rsidP="000E5008">
      <w:pPr>
        <w:rPr>
          <w:rFonts w:ascii="Comic Sans MS" w:eastAsia="Calibri" w:hAnsi="Comic Sans MS" w:cs="Arial"/>
          <w:sz w:val="22"/>
          <w:szCs w:val="22"/>
          <w:lang w:eastAsia="en-US"/>
        </w:rPr>
      </w:pPr>
    </w:p>
    <w:p w14:paraId="6CAFA364" w14:textId="77777777" w:rsidR="000E5008" w:rsidRPr="000E5008" w:rsidRDefault="000E5008" w:rsidP="000E5008">
      <w:pPr>
        <w:rPr>
          <w:rFonts w:ascii="Comic Sans MS" w:eastAsia="Calibri" w:hAnsi="Comic Sans MS" w:cs="Arial"/>
          <w:sz w:val="22"/>
          <w:szCs w:val="22"/>
          <w:lang w:eastAsia="en-US"/>
        </w:rPr>
      </w:pPr>
    </w:p>
    <w:p w14:paraId="374598EF" w14:textId="77777777" w:rsidR="000E5008" w:rsidRPr="000E5008" w:rsidRDefault="000E5008" w:rsidP="000E5008">
      <w:pPr>
        <w:rPr>
          <w:rFonts w:ascii="Comic Sans MS" w:eastAsia="Calibri" w:hAnsi="Comic Sans MS" w:cs="Arial"/>
          <w:sz w:val="22"/>
          <w:szCs w:val="22"/>
          <w:lang w:eastAsia="en-US"/>
        </w:rPr>
      </w:pPr>
    </w:p>
    <w:p w14:paraId="626856E3" w14:textId="77777777" w:rsidR="000E5008" w:rsidRPr="000E5008" w:rsidRDefault="000E5008" w:rsidP="000E5008">
      <w:pPr>
        <w:rPr>
          <w:rFonts w:ascii="Comic Sans MS" w:eastAsia="Calibri" w:hAnsi="Comic Sans MS" w:cs="Arial"/>
          <w:sz w:val="22"/>
          <w:szCs w:val="22"/>
          <w:lang w:eastAsia="en-US"/>
        </w:rPr>
      </w:pPr>
    </w:p>
    <w:p w14:paraId="684E2D8B" w14:textId="77777777" w:rsidR="000E5008" w:rsidRPr="000E5008" w:rsidRDefault="000E5008" w:rsidP="000E5008">
      <w:pPr>
        <w:rPr>
          <w:rFonts w:ascii="Comic Sans MS" w:eastAsia="Calibri" w:hAnsi="Comic Sans MS" w:cs="Arial"/>
          <w:sz w:val="22"/>
          <w:szCs w:val="22"/>
          <w:lang w:eastAsia="en-US"/>
        </w:rPr>
      </w:pPr>
    </w:p>
    <w:p w14:paraId="2BA95C05" w14:textId="77777777" w:rsidR="000E5008" w:rsidRPr="000E5008" w:rsidRDefault="000E5008" w:rsidP="000E5008">
      <w:pPr>
        <w:rPr>
          <w:rFonts w:ascii="Comic Sans MS" w:eastAsia="Calibri" w:hAnsi="Comic Sans MS" w:cs="Arial"/>
          <w:sz w:val="22"/>
          <w:szCs w:val="22"/>
          <w:lang w:eastAsia="en-US"/>
        </w:rPr>
      </w:pPr>
    </w:p>
    <w:p w14:paraId="66590ABB" w14:textId="77777777" w:rsidR="000E5008" w:rsidRPr="000E5008" w:rsidRDefault="000E5008" w:rsidP="000E5008">
      <w:pPr>
        <w:rPr>
          <w:rFonts w:ascii="Comic Sans MS" w:eastAsia="Calibri" w:hAnsi="Comic Sans MS" w:cs="Arial"/>
          <w:sz w:val="22"/>
          <w:szCs w:val="22"/>
          <w:lang w:eastAsia="en-US"/>
        </w:rPr>
      </w:pPr>
    </w:p>
    <w:p w14:paraId="1AEF1D81" w14:textId="77777777" w:rsidR="000E5008" w:rsidRPr="000E5008" w:rsidRDefault="000E5008" w:rsidP="000E5008">
      <w:pPr>
        <w:rPr>
          <w:rFonts w:ascii="Comic Sans MS" w:eastAsia="Calibri" w:hAnsi="Comic Sans MS" w:cs="Arial"/>
          <w:sz w:val="22"/>
          <w:szCs w:val="22"/>
          <w:lang w:eastAsia="en-US"/>
        </w:rPr>
      </w:pPr>
    </w:p>
    <w:p w14:paraId="0CC7FD98" w14:textId="77777777" w:rsidR="000E5008" w:rsidRPr="000E5008" w:rsidRDefault="000E5008" w:rsidP="000E5008">
      <w:pPr>
        <w:rPr>
          <w:rFonts w:ascii="Comic Sans MS" w:eastAsia="Calibri" w:hAnsi="Comic Sans MS" w:cs="Arial"/>
          <w:sz w:val="22"/>
          <w:szCs w:val="22"/>
          <w:lang w:eastAsia="en-US"/>
        </w:rPr>
      </w:pPr>
    </w:p>
    <w:p w14:paraId="2F093D69" w14:textId="77777777" w:rsidR="000E5008" w:rsidRPr="000E5008" w:rsidRDefault="000E5008" w:rsidP="000E5008">
      <w:pPr>
        <w:rPr>
          <w:rFonts w:ascii="Comic Sans MS" w:eastAsia="Calibri" w:hAnsi="Comic Sans MS" w:cs="Arial"/>
          <w:sz w:val="22"/>
          <w:szCs w:val="22"/>
          <w:lang w:eastAsia="en-US"/>
        </w:rPr>
      </w:pPr>
    </w:p>
    <w:p w14:paraId="76A91375" w14:textId="77777777" w:rsidR="000E5008" w:rsidRPr="000E5008" w:rsidRDefault="000E5008" w:rsidP="000E5008">
      <w:pPr>
        <w:rPr>
          <w:rFonts w:ascii="Comic Sans MS" w:eastAsia="Calibri" w:hAnsi="Comic Sans MS" w:cs="Arial"/>
          <w:sz w:val="22"/>
          <w:szCs w:val="22"/>
          <w:lang w:eastAsia="en-US"/>
        </w:rPr>
      </w:pPr>
    </w:p>
    <w:p w14:paraId="2595A2C4" w14:textId="77777777" w:rsidR="000E5008" w:rsidRPr="000E5008" w:rsidRDefault="000E5008" w:rsidP="000E5008">
      <w:pPr>
        <w:rPr>
          <w:rFonts w:ascii="Comic Sans MS" w:eastAsia="Calibri" w:hAnsi="Comic Sans MS" w:cs="Arial"/>
          <w:sz w:val="22"/>
          <w:szCs w:val="22"/>
          <w:lang w:eastAsia="en-US"/>
        </w:rPr>
      </w:pPr>
    </w:p>
    <w:p w14:paraId="12F4EC95" w14:textId="77777777" w:rsidR="000E5008" w:rsidRPr="000E5008" w:rsidRDefault="000E5008" w:rsidP="000E5008">
      <w:pPr>
        <w:rPr>
          <w:rFonts w:ascii="Comic Sans MS" w:eastAsia="Calibri" w:hAnsi="Comic Sans MS" w:cs="Arial"/>
          <w:sz w:val="22"/>
          <w:szCs w:val="22"/>
          <w:lang w:eastAsia="en-US"/>
        </w:rPr>
      </w:pPr>
    </w:p>
    <w:p w14:paraId="7328DAB3" w14:textId="77777777" w:rsidR="000E5008" w:rsidRPr="000E5008" w:rsidRDefault="000E5008" w:rsidP="000E5008">
      <w:pPr>
        <w:rPr>
          <w:rFonts w:ascii="Comic Sans MS" w:eastAsia="Calibri" w:hAnsi="Comic Sans MS" w:cs="Arial"/>
          <w:sz w:val="22"/>
          <w:szCs w:val="22"/>
          <w:lang w:eastAsia="en-US"/>
        </w:rPr>
      </w:pPr>
    </w:p>
    <w:p w14:paraId="1C8B32AF" w14:textId="77777777" w:rsidR="000E5008" w:rsidRPr="000E5008" w:rsidRDefault="000E5008" w:rsidP="000E5008">
      <w:pPr>
        <w:rPr>
          <w:rFonts w:ascii="Comic Sans MS" w:eastAsia="Calibri" w:hAnsi="Comic Sans MS" w:cs="Arial"/>
          <w:sz w:val="22"/>
          <w:szCs w:val="22"/>
          <w:lang w:eastAsia="en-US"/>
        </w:rPr>
      </w:pPr>
    </w:p>
    <w:p w14:paraId="3A3C0EE8" w14:textId="77777777" w:rsidR="000E5008" w:rsidRPr="000E5008" w:rsidRDefault="000E5008" w:rsidP="000E5008">
      <w:pPr>
        <w:rPr>
          <w:rFonts w:ascii="Comic Sans MS" w:eastAsia="Calibri" w:hAnsi="Comic Sans MS" w:cs="Arial"/>
          <w:sz w:val="22"/>
          <w:szCs w:val="22"/>
          <w:lang w:eastAsia="en-US"/>
        </w:rPr>
      </w:pPr>
    </w:p>
    <w:p w14:paraId="0C959EC0" w14:textId="77777777" w:rsidR="000E5008" w:rsidRPr="000E5008" w:rsidRDefault="000E5008" w:rsidP="000E5008">
      <w:pPr>
        <w:rPr>
          <w:rFonts w:ascii="Comic Sans MS" w:eastAsia="Calibri" w:hAnsi="Comic Sans MS" w:cs="Arial"/>
          <w:sz w:val="22"/>
          <w:szCs w:val="22"/>
          <w:lang w:eastAsia="en-US"/>
        </w:rPr>
      </w:pPr>
    </w:p>
    <w:p w14:paraId="5C74AC22" w14:textId="77777777" w:rsidR="000E5008" w:rsidRPr="000E5008" w:rsidRDefault="000E5008" w:rsidP="000E5008">
      <w:pPr>
        <w:rPr>
          <w:rFonts w:ascii="Comic Sans MS" w:eastAsia="Calibri" w:hAnsi="Comic Sans MS" w:cs="Arial"/>
          <w:sz w:val="22"/>
          <w:szCs w:val="22"/>
          <w:lang w:eastAsia="en-US"/>
        </w:rPr>
      </w:pPr>
    </w:p>
    <w:p w14:paraId="2D3DEFE2" w14:textId="77777777" w:rsidR="000E5008" w:rsidRPr="000E5008" w:rsidRDefault="000E5008" w:rsidP="000E5008">
      <w:pPr>
        <w:rPr>
          <w:rFonts w:ascii="Comic Sans MS" w:eastAsia="Calibri" w:hAnsi="Comic Sans MS" w:cs="Arial"/>
          <w:sz w:val="22"/>
          <w:szCs w:val="22"/>
          <w:lang w:eastAsia="en-US"/>
        </w:rPr>
      </w:pPr>
    </w:p>
    <w:p w14:paraId="77480C2D" w14:textId="77777777" w:rsidR="000E5008" w:rsidRPr="000E5008" w:rsidRDefault="000E5008" w:rsidP="000E5008">
      <w:pPr>
        <w:rPr>
          <w:rFonts w:ascii="Comic Sans MS" w:eastAsia="Calibri" w:hAnsi="Comic Sans MS" w:cs="Arial"/>
          <w:sz w:val="22"/>
          <w:szCs w:val="22"/>
          <w:lang w:eastAsia="en-US"/>
        </w:rPr>
      </w:pPr>
    </w:p>
    <w:p w14:paraId="29B91E86" w14:textId="77777777" w:rsidR="000E5008" w:rsidRPr="000E5008" w:rsidRDefault="000E5008" w:rsidP="000E5008">
      <w:pPr>
        <w:rPr>
          <w:rFonts w:ascii="Comic Sans MS" w:eastAsia="Calibri" w:hAnsi="Comic Sans MS" w:cs="Arial"/>
          <w:sz w:val="22"/>
          <w:szCs w:val="22"/>
          <w:lang w:eastAsia="en-US"/>
        </w:rPr>
      </w:pPr>
    </w:p>
    <w:p w14:paraId="261E0431" w14:textId="77777777" w:rsidR="000E5008" w:rsidRPr="000E5008" w:rsidRDefault="000E5008" w:rsidP="000E5008">
      <w:pPr>
        <w:rPr>
          <w:rFonts w:ascii="Comic Sans MS" w:eastAsia="Calibri" w:hAnsi="Comic Sans MS" w:cs="Arial"/>
          <w:sz w:val="22"/>
          <w:szCs w:val="22"/>
          <w:lang w:eastAsia="en-US"/>
        </w:rPr>
      </w:pPr>
    </w:p>
    <w:p w14:paraId="01C247B7" w14:textId="77777777" w:rsidR="000E5008" w:rsidRPr="000E5008" w:rsidRDefault="000E5008" w:rsidP="000E5008">
      <w:pPr>
        <w:rPr>
          <w:rFonts w:ascii="Comic Sans MS" w:eastAsia="Calibri" w:hAnsi="Comic Sans MS" w:cs="Arial"/>
          <w:sz w:val="22"/>
          <w:szCs w:val="22"/>
          <w:lang w:eastAsia="en-US"/>
        </w:rPr>
      </w:pPr>
    </w:p>
    <w:p w14:paraId="33654C6F" w14:textId="77777777" w:rsidR="000E5008" w:rsidRPr="000E5008" w:rsidRDefault="000E5008" w:rsidP="000E5008">
      <w:pPr>
        <w:rPr>
          <w:rFonts w:ascii="Comic Sans MS" w:eastAsia="Calibri" w:hAnsi="Comic Sans MS" w:cs="Arial"/>
          <w:sz w:val="22"/>
          <w:szCs w:val="22"/>
          <w:lang w:eastAsia="en-US"/>
        </w:rPr>
      </w:pPr>
    </w:p>
    <w:p w14:paraId="2AADEDC3" w14:textId="77777777" w:rsidR="000E5008" w:rsidRPr="000E5008" w:rsidRDefault="000E5008" w:rsidP="000E5008">
      <w:pPr>
        <w:rPr>
          <w:rFonts w:ascii="Comic Sans MS" w:eastAsia="Calibri" w:hAnsi="Comic Sans MS" w:cs="Arial"/>
          <w:sz w:val="22"/>
          <w:szCs w:val="22"/>
          <w:lang w:eastAsia="en-US"/>
        </w:rPr>
      </w:pPr>
    </w:p>
    <w:p w14:paraId="736A5D7D" w14:textId="77777777" w:rsidR="000E5008" w:rsidRPr="000E5008" w:rsidRDefault="000E5008" w:rsidP="000E5008">
      <w:pPr>
        <w:rPr>
          <w:rFonts w:ascii="Comic Sans MS" w:eastAsia="Calibri" w:hAnsi="Comic Sans MS" w:cs="Arial"/>
          <w:sz w:val="22"/>
          <w:szCs w:val="22"/>
          <w:lang w:eastAsia="en-US"/>
        </w:rPr>
      </w:pPr>
    </w:p>
    <w:p w14:paraId="2F54FDED" w14:textId="77777777" w:rsidR="000E5008" w:rsidRPr="000E5008" w:rsidRDefault="000E5008" w:rsidP="000E5008">
      <w:pPr>
        <w:rPr>
          <w:rFonts w:ascii="Comic Sans MS" w:eastAsia="Calibri" w:hAnsi="Comic Sans MS" w:cs="Arial"/>
          <w:sz w:val="22"/>
          <w:szCs w:val="22"/>
          <w:lang w:eastAsia="en-US"/>
        </w:rPr>
      </w:pPr>
    </w:p>
    <w:p w14:paraId="5505D781" w14:textId="77777777" w:rsidR="000E5008" w:rsidRPr="000E5008" w:rsidRDefault="000E5008" w:rsidP="000E5008">
      <w:pPr>
        <w:rPr>
          <w:rFonts w:ascii="Comic Sans MS" w:eastAsia="Calibri" w:hAnsi="Comic Sans MS" w:cs="Arial"/>
          <w:sz w:val="22"/>
          <w:szCs w:val="22"/>
          <w:lang w:eastAsia="en-US"/>
        </w:rPr>
      </w:pPr>
    </w:p>
    <w:p w14:paraId="3A028D46" w14:textId="77777777" w:rsidR="000E5008" w:rsidRPr="000E5008" w:rsidRDefault="000E5008" w:rsidP="000E5008">
      <w:pPr>
        <w:rPr>
          <w:rFonts w:ascii="Comic Sans MS" w:eastAsia="Calibri" w:hAnsi="Comic Sans MS" w:cs="Arial"/>
          <w:sz w:val="22"/>
          <w:szCs w:val="22"/>
          <w:lang w:eastAsia="en-US"/>
        </w:rPr>
      </w:pPr>
    </w:p>
    <w:p w14:paraId="0B1C92AA" w14:textId="77777777" w:rsidR="000E5008" w:rsidRPr="000E5008" w:rsidRDefault="000E5008" w:rsidP="000E5008">
      <w:pPr>
        <w:jc w:val="center"/>
        <w:rPr>
          <w:rFonts w:ascii="Comic Sans MS" w:eastAsia="Calibri" w:hAnsi="Comic Sans MS" w:cs="Arial"/>
          <w:sz w:val="22"/>
          <w:szCs w:val="22"/>
          <w:lang w:eastAsia="en-US"/>
        </w:rPr>
      </w:pPr>
    </w:p>
    <w:p w14:paraId="6181AE7A" w14:textId="77777777" w:rsidR="000E5008" w:rsidRPr="000E5008" w:rsidRDefault="000E5008" w:rsidP="000E5008">
      <w:pPr>
        <w:rPr>
          <w:rFonts w:ascii="Comic Sans MS" w:eastAsia="Calibri" w:hAnsi="Comic Sans MS" w:cs="Arial"/>
          <w:sz w:val="22"/>
          <w:szCs w:val="22"/>
          <w:lang w:eastAsia="en-US"/>
        </w:rPr>
      </w:pPr>
    </w:p>
    <w:p w14:paraId="348A797D" w14:textId="77777777" w:rsidR="000E5008" w:rsidRPr="000E5008" w:rsidRDefault="000E5008" w:rsidP="000E5008">
      <w:pPr>
        <w:rPr>
          <w:rFonts w:ascii="Comic Sans MS" w:eastAsia="Calibri" w:hAnsi="Comic Sans MS" w:cs="Arial"/>
          <w:sz w:val="22"/>
          <w:szCs w:val="22"/>
          <w:lang w:eastAsia="en-US"/>
        </w:rPr>
      </w:pPr>
    </w:p>
    <w:sectPr w:rsidR="000E5008" w:rsidRPr="000E5008" w:rsidSect="00E0456A">
      <w:footerReference w:type="default" r:id="rId9"/>
      <w:pgSz w:w="11906" w:h="16838"/>
      <w:pgMar w:top="624" w:right="991" w:bottom="624" w:left="1191" w:header="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B4419" w14:textId="77777777" w:rsidR="00D97A3A" w:rsidRDefault="00D97A3A" w:rsidP="0023397B">
      <w:r>
        <w:separator/>
      </w:r>
    </w:p>
  </w:endnote>
  <w:endnote w:type="continuationSeparator" w:id="0">
    <w:p w14:paraId="4934734B" w14:textId="77777777" w:rsidR="00D97A3A" w:rsidRDefault="00D97A3A" w:rsidP="00233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2BDF0" w14:textId="77777777" w:rsidR="00D97A3A" w:rsidRDefault="00D97A3A" w:rsidP="00BE7CA6">
    <w:pPr>
      <w:pStyle w:val="Footer"/>
      <w:tabs>
        <w:tab w:val="clear" w:pos="4513"/>
        <w:tab w:val="clear" w:pos="9026"/>
        <w:tab w:val="left" w:pos="277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11B40" w14:textId="77777777" w:rsidR="00D97A3A" w:rsidRDefault="00D97A3A" w:rsidP="0023397B">
      <w:r>
        <w:separator/>
      </w:r>
    </w:p>
  </w:footnote>
  <w:footnote w:type="continuationSeparator" w:id="0">
    <w:p w14:paraId="142D175C" w14:textId="77777777" w:rsidR="00D97A3A" w:rsidRDefault="00D97A3A" w:rsidP="002339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672D"/>
    <w:multiLevelType w:val="hybridMultilevel"/>
    <w:tmpl w:val="2B84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7182F"/>
    <w:multiLevelType w:val="multilevel"/>
    <w:tmpl w:val="FA52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354F57"/>
    <w:multiLevelType w:val="hybridMultilevel"/>
    <w:tmpl w:val="19FA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A02B6"/>
    <w:multiLevelType w:val="hybridMultilevel"/>
    <w:tmpl w:val="B442D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86B87"/>
    <w:multiLevelType w:val="hybridMultilevel"/>
    <w:tmpl w:val="F2B256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DFB085E"/>
    <w:multiLevelType w:val="multilevel"/>
    <w:tmpl w:val="4464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5758E6"/>
    <w:multiLevelType w:val="hybridMultilevel"/>
    <w:tmpl w:val="7CE600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D80B4D"/>
    <w:multiLevelType w:val="multilevel"/>
    <w:tmpl w:val="70A25D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BFB2096"/>
    <w:multiLevelType w:val="hybridMultilevel"/>
    <w:tmpl w:val="849E4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465367"/>
    <w:multiLevelType w:val="hybridMultilevel"/>
    <w:tmpl w:val="DFB27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C7405"/>
    <w:multiLevelType w:val="multilevel"/>
    <w:tmpl w:val="5CE2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841422"/>
    <w:multiLevelType w:val="multilevel"/>
    <w:tmpl w:val="3D4A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844D4E"/>
    <w:multiLevelType w:val="hybridMultilevel"/>
    <w:tmpl w:val="F64677D8"/>
    <w:lvl w:ilvl="0" w:tplc="1DB2AA78">
      <w:start w:val="3"/>
      <w:numFmt w:val="bullet"/>
      <w:lvlText w:val=""/>
      <w:lvlJc w:val="left"/>
      <w:pPr>
        <w:ind w:left="780" w:hanging="360"/>
      </w:pPr>
      <w:rPr>
        <w:rFonts w:ascii="Symbol" w:eastAsiaTheme="majorEastAsia" w:hAnsi="Symbo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F2A6077"/>
    <w:multiLevelType w:val="hybridMultilevel"/>
    <w:tmpl w:val="E2A43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056C04"/>
    <w:multiLevelType w:val="multilevel"/>
    <w:tmpl w:val="3DCC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8A5176D"/>
    <w:multiLevelType w:val="hybridMultilevel"/>
    <w:tmpl w:val="ACFCC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847CAA"/>
    <w:multiLevelType w:val="hybridMultilevel"/>
    <w:tmpl w:val="D3C84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C2B0F"/>
    <w:multiLevelType w:val="multilevel"/>
    <w:tmpl w:val="4CC6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357389"/>
    <w:multiLevelType w:val="multilevel"/>
    <w:tmpl w:val="46CC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906B60"/>
    <w:multiLevelType w:val="hybridMultilevel"/>
    <w:tmpl w:val="E586F39C"/>
    <w:lvl w:ilvl="0" w:tplc="FD347132">
      <w:start w:val="3"/>
      <w:numFmt w:val="bullet"/>
      <w:lvlText w:val=""/>
      <w:lvlJc w:val="left"/>
      <w:pPr>
        <w:ind w:left="720" w:hanging="360"/>
      </w:pPr>
      <w:rPr>
        <w:rFonts w:ascii="Symbol" w:eastAsiaTheme="maj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4E1724"/>
    <w:multiLevelType w:val="hybridMultilevel"/>
    <w:tmpl w:val="FE62B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C00333"/>
    <w:multiLevelType w:val="multilevel"/>
    <w:tmpl w:val="DED0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53150DC"/>
    <w:multiLevelType w:val="multilevel"/>
    <w:tmpl w:val="9F14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AA57D0A"/>
    <w:multiLevelType w:val="hybridMultilevel"/>
    <w:tmpl w:val="55A6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59629E"/>
    <w:multiLevelType w:val="hybridMultilevel"/>
    <w:tmpl w:val="D76A762E"/>
    <w:lvl w:ilvl="0" w:tplc="99EC7638">
      <w:start w:val="3"/>
      <w:numFmt w:val="bullet"/>
      <w:lvlText w:val=""/>
      <w:lvlJc w:val="left"/>
      <w:pPr>
        <w:ind w:left="720" w:hanging="360"/>
      </w:pPr>
      <w:rPr>
        <w:rFonts w:ascii="Symbol" w:eastAsiaTheme="maj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5C58BC"/>
    <w:multiLevelType w:val="multilevel"/>
    <w:tmpl w:val="F66AF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4665039"/>
    <w:multiLevelType w:val="multilevel"/>
    <w:tmpl w:val="AAAE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A432194"/>
    <w:multiLevelType w:val="hybridMultilevel"/>
    <w:tmpl w:val="D0A83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466FC4"/>
    <w:multiLevelType w:val="multilevel"/>
    <w:tmpl w:val="1B34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953581">
    <w:abstractNumId w:val="3"/>
  </w:num>
  <w:num w:numId="2" w16cid:durableId="1193497601">
    <w:abstractNumId w:val="9"/>
  </w:num>
  <w:num w:numId="3" w16cid:durableId="1459647473">
    <w:abstractNumId w:val="4"/>
  </w:num>
  <w:num w:numId="4" w16cid:durableId="1895118217">
    <w:abstractNumId w:val="1"/>
  </w:num>
  <w:num w:numId="5" w16cid:durableId="1228876417">
    <w:abstractNumId w:val="17"/>
  </w:num>
  <w:num w:numId="6" w16cid:durableId="463278912">
    <w:abstractNumId w:val="10"/>
  </w:num>
  <w:num w:numId="7" w16cid:durableId="1325166123">
    <w:abstractNumId w:val="18"/>
  </w:num>
  <w:num w:numId="8" w16cid:durableId="1273975309">
    <w:abstractNumId w:val="5"/>
  </w:num>
  <w:num w:numId="9" w16cid:durableId="2100056613">
    <w:abstractNumId w:val="26"/>
  </w:num>
  <w:num w:numId="10" w16cid:durableId="1292904369">
    <w:abstractNumId w:val="21"/>
  </w:num>
  <w:num w:numId="11" w16cid:durableId="646856210">
    <w:abstractNumId w:val="14"/>
  </w:num>
  <w:num w:numId="12" w16cid:durableId="1034158406">
    <w:abstractNumId w:val="25"/>
  </w:num>
  <w:num w:numId="13" w16cid:durableId="956911022">
    <w:abstractNumId w:val="0"/>
  </w:num>
  <w:num w:numId="14" w16cid:durableId="349337323">
    <w:abstractNumId w:val="13"/>
  </w:num>
  <w:num w:numId="15" w16cid:durableId="210965512">
    <w:abstractNumId w:val="20"/>
  </w:num>
  <w:num w:numId="16" w16cid:durableId="1724402661">
    <w:abstractNumId w:val="23"/>
  </w:num>
  <w:num w:numId="17" w16cid:durableId="1175681075">
    <w:abstractNumId w:val="2"/>
  </w:num>
  <w:num w:numId="18" w16cid:durableId="2044593998">
    <w:abstractNumId w:val="27"/>
  </w:num>
  <w:num w:numId="19" w16cid:durableId="1596672672">
    <w:abstractNumId w:val="7"/>
  </w:num>
  <w:num w:numId="20" w16cid:durableId="191189051">
    <w:abstractNumId w:val="28"/>
  </w:num>
  <w:num w:numId="21" w16cid:durableId="1777795361">
    <w:abstractNumId w:val="8"/>
  </w:num>
  <w:num w:numId="22" w16cid:durableId="1199048861">
    <w:abstractNumId w:val="22"/>
  </w:num>
  <w:num w:numId="23" w16cid:durableId="743839804">
    <w:abstractNumId w:val="11"/>
  </w:num>
  <w:num w:numId="24" w16cid:durableId="1616474523">
    <w:abstractNumId w:val="6"/>
  </w:num>
  <w:num w:numId="25" w16cid:durableId="1210728496">
    <w:abstractNumId w:val="15"/>
  </w:num>
  <w:num w:numId="26" w16cid:durableId="1982996371">
    <w:abstractNumId w:val="24"/>
  </w:num>
  <w:num w:numId="27" w16cid:durableId="1322393222">
    <w:abstractNumId w:val="19"/>
  </w:num>
  <w:num w:numId="28" w16cid:durableId="1249191700">
    <w:abstractNumId w:val="12"/>
  </w:num>
  <w:num w:numId="29" w16cid:durableId="1881625707">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97B"/>
    <w:rsid w:val="000011C1"/>
    <w:rsid w:val="00014603"/>
    <w:rsid w:val="00021944"/>
    <w:rsid w:val="000241C7"/>
    <w:rsid w:val="00026494"/>
    <w:rsid w:val="00033674"/>
    <w:rsid w:val="00047D3A"/>
    <w:rsid w:val="0006143B"/>
    <w:rsid w:val="000707A7"/>
    <w:rsid w:val="00071738"/>
    <w:rsid w:val="0007484D"/>
    <w:rsid w:val="000764C2"/>
    <w:rsid w:val="00080622"/>
    <w:rsid w:val="0008785F"/>
    <w:rsid w:val="00092257"/>
    <w:rsid w:val="000A13E5"/>
    <w:rsid w:val="000B49F3"/>
    <w:rsid w:val="000C70FB"/>
    <w:rsid w:val="000D1051"/>
    <w:rsid w:val="000D3E6A"/>
    <w:rsid w:val="000D4085"/>
    <w:rsid w:val="000E5008"/>
    <w:rsid w:val="000F254D"/>
    <w:rsid w:val="000F3224"/>
    <w:rsid w:val="000F7C5D"/>
    <w:rsid w:val="00107213"/>
    <w:rsid w:val="00114922"/>
    <w:rsid w:val="00116FED"/>
    <w:rsid w:val="00125D34"/>
    <w:rsid w:val="00126DA3"/>
    <w:rsid w:val="00133687"/>
    <w:rsid w:val="0013627E"/>
    <w:rsid w:val="001372F5"/>
    <w:rsid w:val="00141370"/>
    <w:rsid w:val="0014229E"/>
    <w:rsid w:val="00142531"/>
    <w:rsid w:val="00155C28"/>
    <w:rsid w:val="001605F6"/>
    <w:rsid w:val="00172A0D"/>
    <w:rsid w:val="0017558D"/>
    <w:rsid w:val="0019105D"/>
    <w:rsid w:val="001A5EA5"/>
    <w:rsid w:val="001A5F27"/>
    <w:rsid w:val="001B2C40"/>
    <w:rsid w:val="001B7F11"/>
    <w:rsid w:val="001C4716"/>
    <w:rsid w:val="001D2F3F"/>
    <w:rsid w:val="001D2FE4"/>
    <w:rsid w:val="001E7C04"/>
    <w:rsid w:val="001F6DE0"/>
    <w:rsid w:val="001F7EF0"/>
    <w:rsid w:val="00216583"/>
    <w:rsid w:val="00217425"/>
    <w:rsid w:val="00221BBE"/>
    <w:rsid w:val="002237C9"/>
    <w:rsid w:val="002241E1"/>
    <w:rsid w:val="00231877"/>
    <w:rsid w:val="0023397B"/>
    <w:rsid w:val="00240A0C"/>
    <w:rsid w:val="00256BFA"/>
    <w:rsid w:val="00265B0A"/>
    <w:rsid w:val="002664FB"/>
    <w:rsid w:val="00271B07"/>
    <w:rsid w:val="00272BEF"/>
    <w:rsid w:val="002754F0"/>
    <w:rsid w:val="002900B6"/>
    <w:rsid w:val="00293DB3"/>
    <w:rsid w:val="002950EB"/>
    <w:rsid w:val="00295E63"/>
    <w:rsid w:val="002964DA"/>
    <w:rsid w:val="002C38E4"/>
    <w:rsid w:val="002C4E50"/>
    <w:rsid w:val="002E275A"/>
    <w:rsid w:val="002E2CCE"/>
    <w:rsid w:val="002E44E0"/>
    <w:rsid w:val="002E4B03"/>
    <w:rsid w:val="002F0806"/>
    <w:rsid w:val="002F12E1"/>
    <w:rsid w:val="003109E1"/>
    <w:rsid w:val="00310F1C"/>
    <w:rsid w:val="00320AB4"/>
    <w:rsid w:val="0032233A"/>
    <w:rsid w:val="00331D90"/>
    <w:rsid w:val="0033421A"/>
    <w:rsid w:val="00341A4E"/>
    <w:rsid w:val="00345051"/>
    <w:rsid w:val="003510D0"/>
    <w:rsid w:val="00352B04"/>
    <w:rsid w:val="00357D5E"/>
    <w:rsid w:val="00373714"/>
    <w:rsid w:val="003902E8"/>
    <w:rsid w:val="00390CC8"/>
    <w:rsid w:val="003A23CD"/>
    <w:rsid w:val="003A7FE7"/>
    <w:rsid w:val="003D52FF"/>
    <w:rsid w:val="003D669B"/>
    <w:rsid w:val="003D7711"/>
    <w:rsid w:val="003F3046"/>
    <w:rsid w:val="00403A93"/>
    <w:rsid w:val="0040650F"/>
    <w:rsid w:val="0041213D"/>
    <w:rsid w:val="004138E0"/>
    <w:rsid w:val="00423C34"/>
    <w:rsid w:val="00424804"/>
    <w:rsid w:val="00430AA3"/>
    <w:rsid w:val="00431498"/>
    <w:rsid w:val="00436D8E"/>
    <w:rsid w:val="00445B53"/>
    <w:rsid w:val="00445ECC"/>
    <w:rsid w:val="00456D8C"/>
    <w:rsid w:val="00456F5E"/>
    <w:rsid w:val="004579A9"/>
    <w:rsid w:val="004736C0"/>
    <w:rsid w:val="00481CA3"/>
    <w:rsid w:val="004824D2"/>
    <w:rsid w:val="0048393D"/>
    <w:rsid w:val="004941ED"/>
    <w:rsid w:val="00497250"/>
    <w:rsid w:val="004A05CF"/>
    <w:rsid w:val="004A5AE5"/>
    <w:rsid w:val="004B45AB"/>
    <w:rsid w:val="004C575C"/>
    <w:rsid w:val="004C5EBB"/>
    <w:rsid w:val="004F7AAE"/>
    <w:rsid w:val="00504F5D"/>
    <w:rsid w:val="00512B03"/>
    <w:rsid w:val="00513F50"/>
    <w:rsid w:val="00515C19"/>
    <w:rsid w:val="00517EE8"/>
    <w:rsid w:val="00530CF2"/>
    <w:rsid w:val="005320C2"/>
    <w:rsid w:val="00541EEA"/>
    <w:rsid w:val="00543BAD"/>
    <w:rsid w:val="00552951"/>
    <w:rsid w:val="00554227"/>
    <w:rsid w:val="00562DD2"/>
    <w:rsid w:val="005655B8"/>
    <w:rsid w:val="00570839"/>
    <w:rsid w:val="00581346"/>
    <w:rsid w:val="005817CB"/>
    <w:rsid w:val="00587E8B"/>
    <w:rsid w:val="005A13B8"/>
    <w:rsid w:val="005A282F"/>
    <w:rsid w:val="005C404F"/>
    <w:rsid w:val="005C4A49"/>
    <w:rsid w:val="005C555F"/>
    <w:rsid w:val="005C637E"/>
    <w:rsid w:val="005C7833"/>
    <w:rsid w:val="005D1694"/>
    <w:rsid w:val="005E3213"/>
    <w:rsid w:val="005F0BFF"/>
    <w:rsid w:val="005F574B"/>
    <w:rsid w:val="005F60EC"/>
    <w:rsid w:val="005F776C"/>
    <w:rsid w:val="006037E6"/>
    <w:rsid w:val="00603878"/>
    <w:rsid w:val="00610956"/>
    <w:rsid w:val="00612C00"/>
    <w:rsid w:val="00615C65"/>
    <w:rsid w:val="006216DE"/>
    <w:rsid w:val="00622F05"/>
    <w:rsid w:val="00625CB6"/>
    <w:rsid w:val="00625D64"/>
    <w:rsid w:val="00635981"/>
    <w:rsid w:val="00636021"/>
    <w:rsid w:val="006476C4"/>
    <w:rsid w:val="00647B0D"/>
    <w:rsid w:val="00665B48"/>
    <w:rsid w:val="0066680F"/>
    <w:rsid w:val="00666E51"/>
    <w:rsid w:val="006716AF"/>
    <w:rsid w:val="00672041"/>
    <w:rsid w:val="00672E46"/>
    <w:rsid w:val="00673EE1"/>
    <w:rsid w:val="006757CF"/>
    <w:rsid w:val="00682A0A"/>
    <w:rsid w:val="00695AA4"/>
    <w:rsid w:val="006A0DBC"/>
    <w:rsid w:val="006A1CC2"/>
    <w:rsid w:val="006B17A3"/>
    <w:rsid w:val="006B36A9"/>
    <w:rsid w:val="006B3DA6"/>
    <w:rsid w:val="006B5247"/>
    <w:rsid w:val="006B6A75"/>
    <w:rsid w:val="006B70B6"/>
    <w:rsid w:val="006C0495"/>
    <w:rsid w:val="006C1E7E"/>
    <w:rsid w:val="006D6D61"/>
    <w:rsid w:val="006E4588"/>
    <w:rsid w:val="006F04DA"/>
    <w:rsid w:val="006F758A"/>
    <w:rsid w:val="00712E00"/>
    <w:rsid w:val="00724417"/>
    <w:rsid w:val="00726329"/>
    <w:rsid w:val="0073020F"/>
    <w:rsid w:val="00743A90"/>
    <w:rsid w:val="0075724A"/>
    <w:rsid w:val="007603B2"/>
    <w:rsid w:val="00761AC3"/>
    <w:rsid w:val="00781BAD"/>
    <w:rsid w:val="00783579"/>
    <w:rsid w:val="007A3961"/>
    <w:rsid w:val="007A5525"/>
    <w:rsid w:val="007A6DC2"/>
    <w:rsid w:val="007B486E"/>
    <w:rsid w:val="007C163F"/>
    <w:rsid w:val="007C3C29"/>
    <w:rsid w:val="007C53E9"/>
    <w:rsid w:val="007D5105"/>
    <w:rsid w:val="007D51AF"/>
    <w:rsid w:val="007D7B10"/>
    <w:rsid w:val="007E669A"/>
    <w:rsid w:val="008040DB"/>
    <w:rsid w:val="00804873"/>
    <w:rsid w:val="00812344"/>
    <w:rsid w:val="00830CC2"/>
    <w:rsid w:val="00833D83"/>
    <w:rsid w:val="008362C4"/>
    <w:rsid w:val="008424E7"/>
    <w:rsid w:val="00856420"/>
    <w:rsid w:val="00856FBC"/>
    <w:rsid w:val="00860DF3"/>
    <w:rsid w:val="00862EB4"/>
    <w:rsid w:val="0088694D"/>
    <w:rsid w:val="00891069"/>
    <w:rsid w:val="00892E0F"/>
    <w:rsid w:val="008951C4"/>
    <w:rsid w:val="00895F5D"/>
    <w:rsid w:val="008A56D9"/>
    <w:rsid w:val="008B00A5"/>
    <w:rsid w:val="008B0CDC"/>
    <w:rsid w:val="008B5EE8"/>
    <w:rsid w:val="008C107D"/>
    <w:rsid w:val="008D2FE9"/>
    <w:rsid w:val="008E3BF5"/>
    <w:rsid w:val="008F11F2"/>
    <w:rsid w:val="008F711B"/>
    <w:rsid w:val="00915782"/>
    <w:rsid w:val="009228D1"/>
    <w:rsid w:val="0092663B"/>
    <w:rsid w:val="00936641"/>
    <w:rsid w:val="0094343B"/>
    <w:rsid w:val="009451B6"/>
    <w:rsid w:val="00947DA1"/>
    <w:rsid w:val="009514F4"/>
    <w:rsid w:val="0095160A"/>
    <w:rsid w:val="00960D9C"/>
    <w:rsid w:val="009675E1"/>
    <w:rsid w:val="009713A1"/>
    <w:rsid w:val="00993C01"/>
    <w:rsid w:val="009A058E"/>
    <w:rsid w:val="009A0BFF"/>
    <w:rsid w:val="009A321A"/>
    <w:rsid w:val="009A364B"/>
    <w:rsid w:val="009A5D11"/>
    <w:rsid w:val="009B37AF"/>
    <w:rsid w:val="009B7572"/>
    <w:rsid w:val="009C0820"/>
    <w:rsid w:val="009C1782"/>
    <w:rsid w:val="009C2E3A"/>
    <w:rsid w:val="009D3B0B"/>
    <w:rsid w:val="009D6B5C"/>
    <w:rsid w:val="009E0828"/>
    <w:rsid w:val="009E3CED"/>
    <w:rsid w:val="00A03550"/>
    <w:rsid w:val="00A0618F"/>
    <w:rsid w:val="00A11125"/>
    <w:rsid w:val="00A270B1"/>
    <w:rsid w:val="00A37540"/>
    <w:rsid w:val="00A44C3C"/>
    <w:rsid w:val="00A46DFC"/>
    <w:rsid w:val="00A52246"/>
    <w:rsid w:val="00A53BAC"/>
    <w:rsid w:val="00A55115"/>
    <w:rsid w:val="00A642D4"/>
    <w:rsid w:val="00A65D6D"/>
    <w:rsid w:val="00A67A30"/>
    <w:rsid w:val="00A714B4"/>
    <w:rsid w:val="00A76AB4"/>
    <w:rsid w:val="00A770F1"/>
    <w:rsid w:val="00A80209"/>
    <w:rsid w:val="00A8149D"/>
    <w:rsid w:val="00AA03C9"/>
    <w:rsid w:val="00AA54D1"/>
    <w:rsid w:val="00AB54B6"/>
    <w:rsid w:val="00AC79F5"/>
    <w:rsid w:val="00AD2DD5"/>
    <w:rsid w:val="00AF2656"/>
    <w:rsid w:val="00AF3BA2"/>
    <w:rsid w:val="00AF5360"/>
    <w:rsid w:val="00AF6E4E"/>
    <w:rsid w:val="00AF74C9"/>
    <w:rsid w:val="00B01FDE"/>
    <w:rsid w:val="00B045BD"/>
    <w:rsid w:val="00B11F67"/>
    <w:rsid w:val="00B14BFE"/>
    <w:rsid w:val="00B17062"/>
    <w:rsid w:val="00B31A4C"/>
    <w:rsid w:val="00B34131"/>
    <w:rsid w:val="00B531C7"/>
    <w:rsid w:val="00B62A66"/>
    <w:rsid w:val="00B67828"/>
    <w:rsid w:val="00B76DCA"/>
    <w:rsid w:val="00B812A8"/>
    <w:rsid w:val="00B838F2"/>
    <w:rsid w:val="00B94B64"/>
    <w:rsid w:val="00BA2E1A"/>
    <w:rsid w:val="00BA373D"/>
    <w:rsid w:val="00BA4119"/>
    <w:rsid w:val="00BA4BB7"/>
    <w:rsid w:val="00BA4FA2"/>
    <w:rsid w:val="00BB095D"/>
    <w:rsid w:val="00BB7428"/>
    <w:rsid w:val="00BC22E2"/>
    <w:rsid w:val="00BC4637"/>
    <w:rsid w:val="00BC7C1C"/>
    <w:rsid w:val="00BD6A8A"/>
    <w:rsid w:val="00BE0C1B"/>
    <w:rsid w:val="00BE1D77"/>
    <w:rsid w:val="00BE241C"/>
    <w:rsid w:val="00BE3922"/>
    <w:rsid w:val="00BE41C0"/>
    <w:rsid w:val="00BE64D3"/>
    <w:rsid w:val="00BE7C05"/>
    <w:rsid w:val="00BE7CA6"/>
    <w:rsid w:val="00BF5A7C"/>
    <w:rsid w:val="00C05B8B"/>
    <w:rsid w:val="00C203CC"/>
    <w:rsid w:val="00C204DD"/>
    <w:rsid w:val="00C22EE2"/>
    <w:rsid w:val="00C30219"/>
    <w:rsid w:val="00C30744"/>
    <w:rsid w:val="00C314CE"/>
    <w:rsid w:val="00C409B1"/>
    <w:rsid w:val="00C46D2D"/>
    <w:rsid w:val="00C538AB"/>
    <w:rsid w:val="00C62C7B"/>
    <w:rsid w:val="00C718A8"/>
    <w:rsid w:val="00C7350D"/>
    <w:rsid w:val="00C778F7"/>
    <w:rsid w:val="00C82C63"/>
    <w:rsid w:val="00C84C29"/>
    <w:rsid w:val="00C91BA1"/>
    <w:rsid w:val="00CA0AF3"/>
    <w:rsid w:val="00CA43BA"/>
    <w:rsid w:val="00CA59D7"/>
    <w:rsid w:val="00CB378F"/>
    <w:rsid w:val="00CB6CBE"/>
    <w:rsid w:val="00CC131E"/>
    <w:rsid w:val="00CC3B51"/>
    <w:rsid w:val="00CE6161"/>
    <w:rsid w:val="00D03998"/>
    <w:rsid w:val="00D07A5C"/>
    <w:rsid w:val="00D15D11"/>
    <w:rsid w:val="00D16B7B"/>
    <w:rsid w:val="00D176D7"/>
    <w:rsid w:val="00D36D85"/>
    <w:rsid w:val="00D46134"/>
    <w:rsid w:val="00D54801"/>
    <w:rsid w:val="00D558CE"/>
    <w:rsid w:val="00D566FB"/>
    <w:rsid w:val="00D57B6F"/>
    <w:rsid w:val="00D6419E"/>
    <w:rsid w:val="00D64C96"/>
    <w:rsid w:val="00D67452"/>
    <w:rsid w:val="00D708A5"/>
    <w:rsid w:val="00D71CAD"/>
    <w:rsid w:val="00D77945"/>
    <w:rsid w:val="00D841D5"/>
    <w:rsid w:val="00D867E0"/>
    <w:rsid w:val="00D87FA7"/>
    <w:rsid w:val="00D97A3A"/>
    <w:rsid w:val="00DA4366"/>
    <w:rsid w:val="00DB1908"/>
    <w:rsid w:val="00DB4D19"/>
    <w:rsid w:val="00DB7DAE"/>
    <w:rsid w:val="00DC0A24"/>
    <w:rsid w:val="00DD12DF"/>
    <w:rsid w:val="00DD592A"/>
    <w:rsid w:val="00DD6858"/>
    <w:rsid w:val="00DD7ED5"/>
    <w:rsid w:val="00DE1575"/>
    <w:rsid w:val="00DE29C1"/>
    <w:rsid w:val="00DF656A"/>
    <w:rsid w:val="00E0456A"/>
    <w:rsid w:val="00E062DF"/>
    <w:rsid w:val="00E14074"/>
    <w:rsid w:val="00E342CD"/>
    <w:rsid w:val="00E37232"/>
    <w:rsid w:val="00E418AF"/>
    <w:rsid w:val="00E43671"/>
    <w:rsid w:val="00E51891"/>
    <w:rsid w:val="00E54527"/>
    <w:rsid w:val="00E71363"/>
    <w:rsid w:val="00E755D4"/>
    <w:rsid w:val="00E8258A"/>
    <w:rsid w:val="00EB298E"/>
    <w:rsid w:val="00EC0C6F"/>
    <w:rsid w:val="00EC10FE"/>
    <w:rsid w:val="00EC6087"/>
    <w:rsid w:val="00ED158E"/>
    <w:rsid w:val="00ED4467"/>
    <w:rsid w:val="00ED7164"/>
    <w:rsid w:val="00EE0078"/>
    <w:rsid w:val="00EF67DA"/>
    <w:rsid w:val="00F00825"/>
    <w:rsid w:val="00F120E0"/>
    <w:rsid w:val="00F35BD2"/>
    <w:rsid w:val="00F42392"/>
    <w:rsid w:val="00F467E5"/>
    <w:rsid w:val="00F73DD4"/>
    <w:rsid w:val="00F87089"/>
    <w:rsid w:val="00F92D32"/>
    <w:rsid w:val="00F959E0"/>
    <w:rsid w:val="00FA2E31"/>
    <w:rsid w:val="00FB5CD3"/>
    <w:rsid w:val="00FB6978"/>
    <w:rsid w:val="00FC11DF"/>
    <w:rsid w:val="00FC1C5D"/>
    <w:rsid w:val="00FD2E48"/>
    <w:rsid w:val="00FD5285"/>
    <w:rsid w:val="00FD5516"/>
    <w:rsid w:val="00FE0CE3"/>
    <w:rsid w:val="00FE26BD"/>
    <w:rsid w:val="00FE4B4B"/>
    <w:rsid w:val="00FE4D0E"/>
    <w:rsid w:val="00FF6457"/>
    <w:rsid w:val="00FF7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BF8A63F"/>
  <w14:defaultImageDpi w14:val="300"/>
  <w15:chartTrackingRefBased/>
  <w15:docId w15:val="{EF6B36B0-C456-4EEA-AD79-B9458760C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97B"/>
    <w:rPr>
      <w:rFonts w:ascii="Times New Roman" w:eastAsia="Times New Roman" w:hAnsi="Times New Roman"/>
      <w:sz w:val="24"/>
      <w:szCs w:val="24"/>
    </w:rPr>
  </w:style>
  <w:style w:type="paragraph" w:styleId="Heading1">
    <w:name w:val="heading 1"/>
    <w:basedOn w:val="Normal"/>
    <w:next w:val="Normal"/>
    <w:link w:val="Heading1Char"/>
    <w:uiPriority w:val="9"/>
    <w:qFormat/>
    <w:rsid w:val="00BD6A8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semiHidden/>
    <w:unhideWhenUsed/>
    <w:qFormat/>
    <w:rsid w:val="00272BEF"/>
    <w:pPr>
      <w:keepNext/>
      <w:keepLines/>
      <w:spacing w:before="40" w:line="259" w:lineRule="auto"/>
      <w:outlineLvl w:val="1"/>
    </w:pPr>
    <w:rPr>
      <w:rFonts w:ascii="Calibri Light" w:hAnsi="Calibri Light"/>
      <w:color w:val="2E74B5"/>
      <w:sz w:val="26"/>
      <w:szCs w:val="26"/>
      <w:lang w:eastAsia="en-US"/>
    </w:rPr>
  </w:style>
  <w:style w:type="paragraph" w:styleId="Heading3">
    <w:name w:val="heading 3"/>
    <w:basedOn w:val="Normal"/>
    <w:next w:val="Normal"/>
    <w:link w:val="Heading3Char"/>
    <w:uiPriority w:val="9"/>
    <w:semiHidden/>
    <w:unhideWhenUsed/>
    <w:qFormat/>
    <w:rsid w:val="009675E1"/>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97B"/>
    <w:pPr>
      <w:tabs>
        <w:tab w:val="center" w:pos="4513"/>
        <w:tab w:val="right" w:pos="9026"/>
      </w:tabs>
    </w:pPr>
  </w:style>
  <w:style w:type="character" w:customStyle="1" w:styleId="HeaderChar">
    <w:name w:val="Header Char"/>
    <w:basedOn w:val="DefaultParagraphFont"/>
    <w:link w:val="Header"/>
    <w:uiPriority w:val="99"/>
    <w:rsid w:val="0023397B"/>
  </w:style>
  <w:style w:type="paragraph" w:styleId="Footer">
    <w:name w:val="footer"/>
    <w:basedOn w:val="Normal"/>
    <w:link w:val="FooterChar"/>
    <w:uiPriority w:val="99"/>
    <w:unhideWhenUsed/>
    <w:rsid w:val="0023397B"/>
    <w:pPr>
      <w:tabs>
        <w:tab w:val="center" w:pos="4513"/>
        <w:tab w:val="right" w:pos="9026"/>
      </w:tabs>
    </w:pPr>
  </w:style>
  <w:style w:type="character" w:customStyle="1" w:styleId="FooterChar">
    <w:name w:val="Footer Char"/>
    <w:basedOn w:val="DefaultParagraphFont"/>
    <w:link w:val="Footer"/>
    <w:uiPriority w:val="99"/>
    <w:rsid w:val="0023397B"/>
  </w:style>
  <w:style w:type="paragraph" w:styleId="BalloonText">
    <w:name w:val="Balloon Text"/>
    <w:basedOn w:val="Normal"/>
    <w:link w:val="BalloonTextChar"/>
    <w:uiPriority w:val="99"/>
    <w:semiHidden/>
    <w:unhideWhenUsed/>
    <w:rsid w:val="0023397B"/>
    <w:rPr>
      <w:rFonts w:ascii="Tahoma" w:hAnsi="Tahoma" w:cs="Tahoma"/>
      <w:sz w:val="16"/>
      <w:szCs w:val="16"/>
    </w:rPr>
  </w:style>
  <w:style w:type="character" w:customStyle="1" w:styleId="BalloonTextChar">
    <w:name w:val="Balloon Text Char"/>
    <w:link w:val="BalloonText"/>
    <w:uiPriority w:val="99"/>
    <w:semiHidden/>
    <w:rsid w:val="0023397B"/>
    <w:rPr>
      <w:rFonts w:ascii="Tahoma" w:hAnsi="Tahoma" w:cs="Tahoma"/>
      <w:sz w:val="16"/>
      <w:szCs w:val="16"/>
    </w:rPr>
  </w:style>
  <w:style w:type="paragraph" w:customStyle="1" w:styleId="Default">
    <w:name w:val="Default"/>
    <w:rsid w:val="0023397B"/>
    <w:pPr>
      <w:autoSpaceDE w:val="0"/>
      <w:autoSpaceDN w:val="0"/>
      <w:adjustRightInd w:val="0"/>
    </w:pPr>
    <w:rPr>
      <w:rFonts w:ascii="Arial" w:eastAsia="Times New Roman" w:hAnsi="Arial" w:cs="Arial"/>
      <w:color w:val="000000"/>
      <w:sz w:val="24"/>
      <w:szCs w:val="24"/>
    </w:rPr>
  </w:style>
  <w:style w:type="character" w:styleId="Hyperlink">
    <w:name w:val="Hyperlink"/>
    <w:uiPriority w:val="99"/>
    <w:rsid w:val="0023397B"/>
    <w:rPr>
      <w:color w:val="0000FF"/>
      <w:u w:val="single"/>
    </w:rPr>
  </w:style>
  <w:style w:type="paragraph" w:styleId="NormalWeb">
    <w:name w:val="Normal (Web)"/>
    <w:basedOn w:val="Normal"/>
    <w:rsid w:val="0023397B"/>
    <w:pPr>
      <w:spacing w:before="100" w:beforeAutospacing="1" w:after="100" w:afterAutospacing="1" w:line="324" w:lineRule="atLeast"/>
    </w:pPr>
    <w:rPr>
      <w:rFonts w:ascii="Helvetica" w:hAnsi="Helvetica"/>
    </w:rPr>
  </w:style>
  <w:style w:type="paragraph" w:customStyle="1" w:styleId="ColorfulList-Accent11">
    <w:name w:val="Colorful List - Accent 11"/>
    <w:basedOn w:val="Normal"/>
    <w:uiPriority w:val="34"/>
    <w:qFormat/>
    <w:rsid w:val="002E275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48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342CD"/>
    <w:rPr>
      <w:rFonts w:ascii="Comic Sans MS" w:hAnsi="Comic Sans MS"/>
      <w:b/>
      <w:szCs w:val="20"/>
    </w:rPr>
  </w:style>
  <w:style w:type="character" w:customStyle="1" w:styleId="BodyText2Char">
    <w:name w:val="Body Text 2 Char"/>
    <w:link w:val="BodyText2"/>
    <w:rsid w:val="00E342CD"/>
    <w:rPr>
      <w:rFonts w:ascii="Comic Sans MS" w:eastAsia="Times New Roman" w:hAnsi="Comic Sans MS"/>
      <w:b/>
      <w:sz w:val="24"/>
    </w:rPr>
  </w:style>
  <w:style w:type="paragraph" w:customStyle="1" w:styleId="Char">
    <w:name w:val="Char"/>
    <w:basedOn w:val="Normal"/>
    <w:rsid w:val="00E342CD"/>
    <w:pPr>
      <w:spacing w:after="160" w:line="240" w:lineRule="exact"/>
    </w:pPr>
    <w:rPr>
      <w:rFonts w:ascii="Tahoma" w:hAnsi="Tahoma" w:cs="Tahoma"/>
      <w:sz w:val="20"/>
      <w:szCs w:val="20"/>
      <w:lang w:val="en-US" w:eastAsia="en-US"/>
    </w:rPr>
  </w:style>
  <w:style w:type="paragraph" w:styleId="BodyText">
    <w:name w:val="Body Text"/>
    <w:basedOn w:val="Normal"/>
    <w:link w:val="BodyTextChar"/>
    <w:uiPriority w:val="99"/>
    <w:unhideWhenUsed/>
    <w:rsid w:val="008F711B"/>
    <w:pPr>
      <w:spacing w:after="120"/>
    </w:pPr>
  </w:style>
  <w:style w:type="character" w:customStyle="1" w:styleId="BodyTextChar">
    <w:name w:val="Body Text Char"/>
    <w:link w:val="BodyText"/>
    <w:uiPriority w:val="99"/>
    <w:rsid w:val="008F711B"/>
    <w:rPr>
      <w:rFonts w:ascii="Times New Roman" w:eastAsia="Times New Roman" w:hAnsi="Times New Roman"/>
      <w:sz w:val="24"/>
      <w:szCs w:val="24"/>
    </w:rPr>
  </w:style>
  <w:style w:type="character" w:styleId="CommentReference">
    <w:name w:val="annotation reference"/>
    <w:uiPriority w:val="99"/>
    <w:semiHidden/>
    <w:unhideWhenUsed/>
    <w:rsid w:val="006D6D61"/>
    <w:rPr>
      <w:sz w:val="16"/>
      <w:szCs w:val="16"/>
    </w:rPr>
  </w:style>
  <w:style w:type="paragraph" w:styleId="CommentText">
    <w:name w:val="annotation text"/>
    <w:basedOn w:val="Normal"/>
    <w:link w:val="CommentTextChar"/>
    <w:uiPriority w:val="99"/>
    <w:semiHidden/>
    <w:unhideWhenUsed/>
    <w:rsid w:val="006D6D61"/>
    <w:rPr>
      <w:sz w:val="20"/>
      <w:szCs w:val="20"/>
    </w:rPr>
  </w:style>
  <w:style w:type="character" w:customStyle="1" w:styleId="CommentTextChar">
    <w:name w:val="Comment Text Char"/>
    <w:link w:val="CommentText"/>
    <w:uiPriority w:val="99"/>
    <w:semiHidden/>
    <w:rsid w:val="006D6D6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6D6D61"/>
    <w:rPr>
      <w:b/>
      <w:bCs/>
    </w:rPr>
  </w:style>
  <w:style w:type="character" w:customStyle="1" w:styleId="CommentSubjectChar">
    <w:name w:val="Comment Subject Char"/>
    <w:link w:val="CommentSubject"/>
    <w:uiPriority w:val="99"/>
    <w:semiHidden/>
    <w:rsid w:val="006D6D61"/>
    <w:rPr>
      <w:rFonts w:ascii="Times New Roman" w:eastAsia="Times New Roman" w:hAnsi="Times New Roman"/>
      <w:b/>
      <w:bCs/>
    </w:rPr>
  </w:style>
  <w:style w:type="character" w:customStyle="1" w:styleId="ilfuvd">
    <w:name w:val="ilfuvd"/>
    <w:basedOn w:val="DefaultParagraphFont"/>
    <w:rsid w:val="00D03998"/>
  </w:style>
  <w:style w:type="character" w:styleId="FollowedHyperlink">
    <w:name w:val="FollowedHyperlink"/>
    <w:uiPriority w:val="99"/>
    <w:semiHidden/>
    <w:unhideWhenUsed/>
    <w:rsid w:val="00331D90"/>
    <w:rPr>
      <w:color w:val="800080"/>
      <w:u w:val="single"/>
    </w:rPr>
  </w:style>
  <w:style w:type="paragraph" w:styleId="FootnoteText">
    <w:name w:val="footnote text"/>
    <w:basedOn w:val="Normal"/>
    <w:link w:val="FootnoteTextChar"/>
    <w:uiPriority w:val="99"/>
    <w:unhideWhenUsed/>
    <w:rsid w:val="00BD6A8A"/>
  </w:style>
  <w:style w:type="character" w:customStyle="1" w:styleId="FootnoteTextChar">
    <w:name w:val="Footnote Text Char"/>
    <w:link w:val="FootnoteText"/>
    <w:uiPriority w:val="99"/>
    <w:rsid w:val="00BD6A8A"/>
    <w:rPr>
      <w:rFonts w:ascii="Times New Roman" w:eastAsia="Times New Roman" w:hAnsi="Times New Roman"/>
      <w:sz w:val="24"/>
      <w:szCs w:val="24"/>
      <w:lang w:eastAsia="en-GB"/>
    </w:rPr>
  </w:style>
  <w:style w:type="character" w:styleId="FootnoteReference">
    <w:name w:val="footnote reference"/>
    <w:uiPriority w:val="99"/>
    <w:unhideWhenUsed/>
    <w:rsid w:val="00BD6A8A"/>
    <w:rPr>
      <w:vertAlign w:val="superscript"/>
    </w:rPr>
  </w:style>
  <w:style w:type="character" w:customStyle="1" w:styleId="Heading1Char">
    <w:name w:val="Heading 1 Char"/>
    <w:link w:val="Heading1"/>
    <w:uiPriority w:val="9"/>
    <w:rsid w:val="00BD6A8A"/>
    <w:rPr>
      <w:rFonts w:ascii="Calibri" w:eastAsia="MS Gothic" w:hAnsi="Calibri" w:cs="Times New Roman"/>
      <w:b/>
      <w:bCs/>
      <w:kern w:val="32"/>
      <w:sz w:val="32"/>
      <w:szCs w:val="32"/>
      <w:lang w:eastAsia="en-GB"/>
    </w:rPr>
  </w:style>
  <w:style w:type="paragraph" w:customStyle="1" w:styleId="GridTable31">
    <w:name w:val="Grid Table 31"/>
    <w:basedOn w:val="Heading1"/>
    <w:next w:val="Normal"/>
    <w:uiPriority w:val="39"/>
    <w:unhideWhenUsed/>
    <w:qFormat/>
    <w:rsid w:val="00BD6A8A"/>
    <w:pPr>
      <w:keepLines/>
      <w:spacing w:before="480" w:after="0" w:line="276" w:lineRule="auto"/>
      <w:outlineLvl w:val="9"/>
    </w:pPr>
    <w:rPr>
      <w:color w:val="365F91"/>
      <w:kern w:val="0"/>
      <w:sz w:val="28"/>
      <w:szCs w:val="28"/>
      <w:lang w:val="en-US" w:eastAsia="en-US"/>
    </w:rPr>
  </w:style>
  <w:style w:type="paragraph" w:styleId="TOC2">
    <w:name w:val="toc 2"/>
    <w:basedOn w:val="Normal"/>
    <w:next w:val="Normal"/>
    <w:autoRedefine/>
    <w:uiPriority w:val="39"/>
    <w:unhideWhenUsed/>
    <w:rsid w:val="00BD6A8A"/>
    <w:rPr>
      <w:rFonts w:ascii="Cambria" w:hAnsi="Cambria"/>
      <w:sz w:val="22"/>
      <w:szCs w:val="22"/>
    </w:rPr>
  </w:style>
  <w:style w:type="paragraph" w:styleId="TOC1">
    <w:name w:val="toc 1"/>
    <w:basedOn w:val="Normal"/>
    <w:next w:val="Normal"/>
    <w:autoRedefine/>
    <w:uiPriority w:val="39"/>
    <w:unhideWhenUsed/>
    <w:rsid w:val="00BD6A8A"/>
    <w:pPr>
      <w:spacing w:before="120"/>
    </w:pPr>
    <w:rPr>
      <w:rFonts w:ascii="Calibri" w:hAnsi="Calibri"/>
      <w:b/>
      <w:color w:val="548DD4"/>
    </w:rPr>
  </w:style>
  <w:style w:type="paragraph" w:styleId="TOC3">
    <w:name w:val="toc 3"/>
    <w:basedOn w:val="Normal"/>
    <w:next w:val="Normal"/>
    <w:autoRedefine/>
    <w:uiPriority w:val="39"/>
    <w:unhideWhenUsed/>
    <w:rsid w:val="00BD6A8A"/>
    <w:pPr>
      <w:ind w:left="240"/>
    </w:pPr>
    <w:rPr>
      <w:rFonts w:ascii="Cambria" w:hAnsi="Cambria"/>
      <w:i/>
      <w:sz w:val="22"/>
      <w:szCs w:val="22"/>
    </w:rPr>
  </w:style>
  <w:style w:type="paragraph" w:styleId="TOC4">
    <w:name w:val="toc 4"/>
    <w:basedOn w:val="Normal"/>
    <w:next w:val="Normal"/>
    <w:autoRedefine/>
    <w:uiPriority w:val="39"/>
    <w:semiHidden/>
    <w:unhideWhenUsed/>
    <w:rsid w:val="00BD6A8A"/>
    <w:pPr>
      <w:pBdr>
        <w:between w:val="double" w:sz="6" w:space="0" w:color="auto"/>
      </w:pBdr>
      <w:ind w:left="480"/>
    </w:pPr>
    <w:rPr>
      <w:rFonts w:ascii="Cambria" w:hAnsi="Cambria"/>
      <w:sz w:val="20"/>
      <w:szCs w:val="20"/>
    </w:rPr>
  </w:style>
  <w:style w:type="paragraph" w:styleId="TOC5">
    <w:name w:val="toc 5"/>
    <w:basedOn w:val="Normal"/>
    <w:next w:val="Normal"/>
    <w:autoRedefine/>
    <w:uiPriority w:val="39"/>
    <w:semiHidden/>
    <w:unhideWhenUsed/>
    <w:rsid w:val="00BD6A8A"/>
    <w:pPr>
      <w:pBdr>
        <w:between w:val="double" w:sz="6" w:space="0" w:color="auto"/>
      </w:pBdr>
      <w:ind w:left="720"/>
    </w:pPr>
    <w:rPr>
      <w:rFonts w:ascii="Cambria" w:hAnsi="Cambria"/>
      <w:sz w:val="20"/>
      <w:szCs w:val="20"/>
    </w:rPr>
  </w:style>
  <w:style w:type="paragraph" w:styleId="TOC6">
    <w:name w:val="toc 6"/>
    <w:basedOn w:val="Normal"/>
    <w:next w:val="Normal"/>
    <w:autoRedefine/>
    <w:uiPriority w:val="39"/>
    <w:semiHidden/>
    <w:unhideWhenUsed/>
    <w:rsid w:val="00BD6A8A"/>
    <w:pPr>
      <w:pBdr>
        <w:between w:val="double" w:sz="6" w:space="0" w:color="auto"/>
      </w:pBdr>
      <w:ind w:left="960"/>
    </w:pPr>
    <w:rPr>
      <w:rFonts w:ascii="Cambria" w:hAnsi="Cambria"/>
      <w:sz w:val="20"/>
      <w:szCs w:val="20"/>
    </w:rPr>
  </w:style>
  <w:style w:type="paragraph" w:styleId="TOC7">
    <w:name w:val="toc 7"/>
    <w:basedOn w:val="Normal"/>
    <w:next w:val="Normal"/>
    <w:autoRedefine/>
    <w:uiPriority w:val="39"/>
    <w:semiHidden/>
    <w:unhideWhenUsed/>
    <w:rsid w:val="00BD6A8A"/>
    <w:pPr>
      <w:pBdr>
        <w:between w:val="double" w:sz="6" w:space="0" w:color="auto"/>
      </w:pBdr>
      <w:ind w:left="1200"/>
    </w:pPr>
    <w:rPr>
      <w:rFonts w:ascii="Cambria" w:hAnsi="Cambria"/>
      <w:sz w:val="20"/>
      <w:szCs w:val="20"/>
    </w:rPr>
  </w:style>
  <w:style w:type="paragraph" w:styleId="TOC8">
    <w:name w:val="toc 8"/>
    <w:basedOn w:val="Normal"/>
    <w:next w:val="Normal"/>
    <w:autoRedefine/>
    <w:uiPriority w:val="39"/>
    <w:semiHidden/>
    <w:unhideWhenUsed/>
    <w:rsid w:val="00BD6A8A"/>
    <w:pPr>
      <w:pBdr>
        <w:between w:val="double" w:sz="6" w:space="0" w:color="auto"/>
      </w:pBdr>
      <w:ind w:left="1440"/>
    </w:pPr>
    <w:rPr>
      <w:rFonts w:ascii="Cambria" w:hAnsi="Cambria"/>
      <w:sz w:val="20"/>
      <w:szCs w:val="20"/>
    </w:rPr>
  </w:style>
  <w:style w:type="paragraph" w:styleId="TOC9">
    <w:name w:val="toc 9"/>
    <w:basedOn w:val="Normal"/>
    <w:next w:val="Normal"/>
    <w:autoRedefine/>
    <w:uiPriority w:val="39"/>
    <w:semiHidden/>
    <w:unhideWhenUsed/>
    <w:rsid w:val="00BD6A8A"/>
    <w:pPr>
      <w:pBdr>
        <w:between w:val="double" w:sz="6" w:space="0" w:color="auto"/>
      </w:pBdr>
      <w:ind w:left="1680"/>
    </w:pPr>
    <w:rPr>
      <w:rFonts w:ascii="Cambria" w:hAnsi="Cambria"/>
      <w:sz w:val="20"/>
      <w:szCs w:val="20"/>
    </w:rPr>
  </w:style>
  <w:style w:type="character" w:styleId="PageNumber">
    <w:name w:val="page number"/>
    <w:uiPriority w:val="99"/>
    <w:semiHidden/>
    <w:unhideWhenUsed/>
    <w:rsid w:val="00BD6A8A"/>
  </w:style>
  <w:style w:type="character" w:customStyle="1" w:styleId="Heading2Char">
    <w:name w:val="Heading 2 Char"/>
    <w:link w:val="Heading2"/>
    <w:uiPriority w:val="9"/>
    <w:semiHidden/>
    <w:rsid w:val="00272BEF"/>
    <w:rPr>
      <w:rFonts w:ascii="Calibri Light" w:eastAsia="Times New Roman" w:hAnsi="Calibri Light"/>
      <w:color w:val="2E74B5"/>
      <w:sz w:val="26"/>
      <w:szCs w:val="26"/>
      <w:lang w:eastAsia="en-US"/>
    </w:rPr>
  </w:style>
  <w:style w:type="paragraph" w:styleId="Title">
    <w:name w:val="Title"/>
    <w:basedOn w:val="Normal"/>
    <w:next w:val="Normal"/>
    <w:link w:val="TitleChar"/>
    <w:uiPriority w:val="10"/>
    <w:qFormat/>
    <w:rsid w:val="00272BEF"/>
    <w:pPr>
      <w:contextualSpacing/>
    </w:pPr>
    <w:rPr>
      <w:rFonts w:ascii="Calibri Light" w:hAnsi="Calibri Light"/>
      <w:spacing w:val="-10"/>
      <w:kern w:val="28"/>
      <w:sz w:val="56"/>
      <w:szCs w:val="56"/>
      <w:lang w:eastAsia="en-US"/>
    </w:rPr>
  </w:style>
  <w:style w:type="character" w:customStyle="1" w:styleId="TitleChar">
    <w:name w:val="Title Char"/>
    <w:link w:val="Title"/>
    <w:uiPriority w:val="10"/>
    <w:rsid w:val="00272BEF"/>
    <w:rPr>
      <w:rFonts w:ascii="Calibri Light" w:eastAsia="Times New Roman" w:hAnsi="Calibri Light"/>
      <w:spacing w:val="-10"/>
      <w:kern w:val="28"/>
      <w:sz w:val="56"/>
      <w:szCs w:val="56"/>
      <w:lang w:eastAsia="en-US"/>
    </w:rPr>
  </w:style>
  <w:style w:type="paragraph" w:customStyle="1" w:styleId="ColorfulList-Accent110">
    <w:name w:val="Colorful List - Accent 11"/>
    <w:basedOn w:val="Normal"/>
    <w:uiPriority w:val="34"/>
    <w:qFormat/>
    <w:rsid w:val="00C22EE2"/>
    <w:pPr>
      <w:spacing w:after="200" w:line="276" w:lineRule="auto"/>
      <w:ind w:left="720"/>
      <w:contextualSpacing/>
    </w:pPr>
    <w:rPr>
      <w:rFonts w:ascii="Calibri" w:eastAsia="Calibri" w:hAnsi="Calibri"/>
      <w:b/>
      <w:i/>
      <w:sz w:val="22"/>
      <w:szCs w:val="22"/>
      <w:lang w:eastAsia="en-US"/>
    </w:rPr>
  </w:style>
  <w:style w:type="table" w:customStyle="1" w:styleId="TableGrid1">
    <w:name w:val="Table Grid1"/>
    <w:basedOn w:val="TableNormal"/>
    <w:next w:val="TableGrid"/>
    <w:uiPriority w:val="39"/>
    <w:rsid w:val="0055422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675E1"/>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6F7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5248">
      <w:bodyDiv w:val="1"/>
      <w:marLeft w:val="0"/>
      <w:marRight w:val="0"/>
      <w:marTop w:val="0"/>
      <w:marBottom w:val="0"/>
      <w:divBdr>
        <w:top w:val="none" w:sz="0" w:space="0" w:color="auto"/>
        <w:left w:val="none" w:sz="0" w:space="0" w:color="auto"/>
        <w:bottom w:val="none" w:sz="0" w:space="0" w:color="auto"/>
        <w:right w:val="none" w:sz="0" w:space="0" w:color="auto"/>
      </w:divBdr>
      <w:divsChild>
        <w:div w:id="1853687935">
          <w:marLeft w:val="0"/>
          <w:marRight w:val="0"/>
          <w:marTop w:val="0"/>
          <w:marBottom w:val="0"/>
          <w:divBdr>
            <w:top w:val="none" w:sz="0" w:space="0" w:color="auto"/>
            <w:left w:val="none" w:sz="0" w:space="0" w:color="auto"/>
            <w:bottom w:val="none" w:sz="0" w:space="0" w:color="auto"/>
            <w:right w:val="none" w:sz="0" w:space="0" w:color="auto"/>
          </w:divBdr>
          <w:divsChild>
            <w:div w:id="1941333465">
              <w:marLeft w:val="0"/>
              <w:marRight w:val="1980"/>
              <w:marTop w:val="0"/>
              <w:marBottom w:val="0"/>
              <w:divBdr>
                <w:top w:val="none" w:sz="0" w:space="0" w:color="auto"/>
                <w:left w:val="none" w:sz="0" w:space="0" w:color="auto"/>
                <w:bottom w:val="none" w:sz="0" w:space="0" w:color="auto"/>
                <w:right w:val="none" w:sz="0" w:space="0" w:color="auto"/>
              </w:divBdr>
              <w:divsChild>
                <w:div w:id="683897070">
                  <w:marLeft w:val="0"/>
                  <w:marRight w:val="0"/>
                  <w:marTop w:val="0"/>
                  <w:marBottom w:val="0"/>
                  <w:divBdr>
                    <w:top w:val="none" w:sz="0" w:space="0" w:color="auto"/>
                    <w:left w:val="none" w:sz="0" w:space="0" w:color="auto"/>
                    <w:bottom w:val="none" w:sz="0" w:space="0" w:color="auto"/>
                    <w:right w:val="none" w:sz="0" w:space="0" w:color="auto"/>
                  </w:divBdr>
                  <w:divsChild>
                    <w:div w:id="402993864">
                      <w:marLeft w:val="0"/>
                      <w:marRight w:val="0"/>
                      <w:marTop w:val="0"/>
                      <w:marBottom w:val="0"/>
                      <w:divBdr>
                        <w:top w:val="none" w:sz="0" w:space="0" w:color="auto"/>
                        <w:left w:val="none" w:sz="0" w:space="0" w:color="auto"/>
                        <w:bottom w:val="none" w:sz="0" w:space="0" w:color="auto"/>
                        <w:right w:val="none" w:sz="0" w:space="0" w:color="auto"/>
                      </w:divBdr>
                      <w:divsChild>
                        <w:div w:id="805122823">
                          <w:marLeft w:val="0"/>
                          <w:marRight w:val="0"/>
                          <w:marTop w:val="0"/>
                          <w:marBottom w:val="0"/>
                          <w:divBdr>
                            <w:top w:val="none" w:sz="0" w:space="0" w:color="auto"/>
                            <w:left w:val="none" w:sz="0" w:space="0" w:color="auto"/>
                            <w:bottom w:val="none" w:sz="0" w:space="0" w:color="auto"/>
                            <w:right w:val="none" w:sz="0" w:space="0" w:color="auto"/>
                          </w:divBdr>
                          <w:divsChild>
                            <w:div w:id="1941713718">
                              <w:marLeft w:val="0"/>
                              <w:marRight w:val="0"/>
                              <w:marTop w:val="0"/>
                              <w:marBottom w:val="0"/>
                              <w:divBdr>
                                <w:top w:val="none" w:sz="0" w:space="0" w:color="auto"/>
                                <w:left w:val="none" w:sz="0" w:space="0" w:color="auto"/>
                                <w:bottom w:val="none" w:sz="0" w:space="0" w:color="auto"/>
                                <w:right w:val="none" w:sz="0" w:space="0" w:color="auto"/>
                              </w:divBdr>
                              <w:divsChild>
                                <w:div w:id="20332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1860991">
      <w:bodyDiv w:val="1"/>
      <w:marLeft w:val="0"/>
      <w:marRight w:val="0"/>
      <w:marTop w:val="0"/>
      <w:marBottom w:val="0"/>
      <w:divBdr>
        <w:top w:val="none" w:sz="0" w:space="0" w:color="auto"/>
        <w:left w:val="none" w:sz="0" w:space="0" w:color="auto"/>
        <w:bottom w:val="none" w:sz="0" w:space="0" w:color="auto"/>
        <w:right w:val="none" w:sz="0" w:space="0" w:color="auto"/>
      </w:divBdr>
      <w:divsChild>
        <w:div w:id="250941128">
          <w:marLeft w:val="0"/>
          <w:marRight w:val="0"/>
          <w:marTop w:val="0"/>
          <w:marBottom w:val="0"/>
          <w:divBdr>
            <w:top w:val="none" w:sz="0" w:space="0" w:color="auto"/>
            <w:left w:val="none" w:sz="0" w:space="0" w:color="auto"/>
            <w:bottom w:val="none" w:sz="0" w:space="0" w:color="auto"/>
            <w:right w:val="none" w:sz="0" w:space="0" w:color="auto"/>
          </w:divBdr>
          <w:divsChild>
            <w:div w:id="334066556">
              <w:marLeft w:val="0"/>
              <w:marRight w:val="0"/>
              <w:marTop w:val="0"/>
              <w:marBottom w:val="0"/>
              <w:divBdr>
                <w:top w:val="none" w:sz="0" w:space="0" w:color="auto"/>
                <w:left w:val="none" w:sz="0" w:space="0" w:color="auto"/>
                <w:bottom w:val="none" w:sz="0" w:space="0" w:color="auto"/>
                <w:right w:val="none" w:sz="0" w:space="0" w:color="auto"/>
              </w:divBdr>
              <w:divsChild>
                <w:div w:id="220990869">
                  <w:marLeft w:val="0"/>
                  <w:marRight w:val="0"/>
                  <w:marTop w:val="0"/>
                  <w:marBottom w:val="0"/>
                  <w:divBdr>
                    <w:top w:val="none" w:sz="0" w:space="0" w:color="auto"/>
                    <w:left w:val="none" w:sz="0" w:space="0" w:color="auto"/>
                    <w:bottom w:val="none" w:sz="0" w:space="0" w:color="auto"/>
                    <w:right w:val="none" w:sz="0" w:space="0" w:color="auto"/>
                  </w:divBdr>
                  <w:divsChild>
                    <w:div w:id="764613353">
                      <w:marLeft w:val="0"/>
                      <w:marRight w:val="0"/>
                      <w:marTop w:val="0"/>
                      <w:marBottom w:val="0"/>
                      <w:divBdr>
                        <w:top w:val="none" w:sz="0" w:space="0" w:color="auto"/>
                        <w:left w:val="none" w:sz="0" w:space="0" w:color="auto"/>
                        <w:bottom w:val="none" w:sz="0" w:space="0" w:color="auto"/>
                        <w:right w:val="none" w:sz="0" w:space="0" w:color="auto"/>
                      </w:divBdr>
                      <w:divsChild>
                        <w:div w:id="67607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901328">
      <w:bodyDiv w:val="1"/>
      <w:marLeft w:val="0"/>
      <w:marRight w:val="0"/>
      <w:marTop w:val="0"/>
      <w:marBottom w:val="0"/>
      <w:divBdr>
        <w:top w:val="none" w:sz="0" w:space="0" w:color="auto"/>
        <w:left w:val="none" w:sz="0" w:space="0" w:color="auto"/>
        <w:bottom w:val="none" w:sz="0" w:space="0" w:color="auto"/>
        <w:right w:val="none" w:sz="0" w:space="0" w:color="auto"/>
      </w:divBdr>
    </w:div>
    <w:div w:id="645664546">
      <w:bodyDiv w:val="1"/>
      <w:marLeft w:val="0"/>
      <w:marRight w:val="0"/>
      <w:marTop w:val="0"/>
      <w:marBottom w:val="0"/>
      <w:divBdr>
        <w:top w:val="none" w:sz="0" w:space="0" w:color="auto"/>
        <w:left w:val="none" w:sz="0" w:space="0" w:color="auto"/>
        <w:bottom w:val="none" w:sz="0" w:space="0" w:color="auto"/>
        <w:right w:val="none" w:sz="0" w:space="0" w:color="auto"/>
      </w:divBdr>
    </w:div>
    <w:div w:id="842359217">
      <w:bodyDiv w:val="1"/>
      <w:marLeft w:val="0"/>
      <w:marRight w:val="0"/>
      <w:marTop w:val="0"/>
      <w:marBottom w:val="0"/>
      <w:divBdr>
        <w:top w:val="none" w:sz="0" w:space="0" w:color="auto"/>
        <w:left w:val="none" w:sz="0" w:space="0" w:color="auto"/>
        <w:bottom w:val="none" w:sz="0" w:space="0" w:color="auto"/>
        <w:right w:val="none" w:sz="0" w:space="0" w:color="auto"/>
      </w:divBdr>
      <w:divsChild>
        <w:div w:id="76559188">
          <w:marLeft w:val="0"/>
          <w:marRight w:val="0"/>
          <w:marTop w:val="818"/>
          <w:marBottom w:val="0"/>
          <w:divBdr>
            <w:top w:val="none" w:sz="0" w:space="0" w:color="auto"/>
            <w:left w:val="none" w:sz="0" w:space="0" w:color="auto"/>
            <w:bottom w:val="none" w:sz="0" w:space="0" w:color="auto"/>
            <w:right w:val="none" w:sz="0" w:space="0" w:color="auto"/>
          </w:divBdr>
          <w:divsChild>
            <w:div w:id="2041592446">
              <w:marLeft w:val="0"/>
              <w:marRight w:val="0"/>
              <w:marTop w:val="0"/>
              <w:marBottom w:val="545"/>
              <w:divBdr>
                <w:top w:val="none" w:sz="0" w:space="0" w:color="auto"/>
                <w:left w:val="none" w:sz="0" w:space="0" w:color="auto"/>
                <w:bottom w:val="none" w:sz="0" w:space="0" w:color="auto"/>
                <w:right w:val="none" w:sz="0" w:space="0" w:color="auto"/>
              </w:divBdr>
              <w:divsChild>
                <w:div w:id="115493269">
                  <w:marLeft w:val="0"/>
                  <w:marRight w:val="0"/>
                  <w:marTop w:val="0"/>
                  <w:marBottom w:val="0"/>
                  <w:divBdr>
                    <w:top w:val="none" w:sz="0" w:space="0" w:color="auto"/>
                    <w:left w:val="none" w:sz="0" w:space="0" w:color="auto"/>
                    <w:bottom w:val="none" w:sz="0" w:space="0" w:color="auto"/>
                    <w:right w:val="none" w:sz="0" w:space="0" w:color="auto"/>
                  </w:divBdr>
                  <w:divsChild>
                    <w:div w:id="1775590380">
                      <w:marLeft w:val="109"/>
                      <w:marRight w:val="109"/>
                      <w:marTop w:val="273"/>
                      <w:marBottom w:val="273"/>
                      <w:divBdr>
                        <w:top w:val="none" w:sz="0" w:space="0" w:color="auto"/>
                        <w:left w:val="none" w:sz="0" w:space="0" w:color="auto"/>
                        <w:bottom w:val="none" w:sz="0" w:space="0" w:color="auto"/>
                        <w:right w:val="none" w:sz="0" w:space="0" w:color="auto"/>
                      </w:divBdr>
                      <w:divsChild>
                        <w:div w:id="1582520269">
                          <w:marLeft w:val="0"/>
                          <w:marRight w:val="0"/>
                          <w:marTop w:val="0"/>
                          <w:marBottom w:val="0"/>
                          <w:divBdr>
                            <w:top w:val="none" w:sz="0" w:space="0" w:color="auto"/>
                            <w:left w:val="none" w:sz="0" w:space="0" w:color="auto"/>
                            <w:bottom w:val="none" w:sz="0" w:space="0" w:color="auto"/>
                            <w:right w:val="none" w:sz="0" w:space="0" w:color="auto"/>
                          </w:divBdr>
                          <w:divsChild>
                            <w:div w:id="82512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957053">
      <w:bodyDiv w:val="1"/>
      <w:marLeft w:val="0"/>
      <w:marRight w:val="0"/>
      <w:marTop w:val="0"/>
      <w:marBottom w:val="0"/>
      <w:divBdr>
        <w:top w:val="none" w:sz="0" w:space="0" w:color="auto"/>
        <w:left w:val="none" w:sz="0" w:space="0" w:color="auto"/>
        <w:bottom w:val="none" w:sz="0" w:space="0" w:color="auto"/>
        <w:right w:val="none" w:sz="0" w:space="0" w:color="auto"/>
      </w:divBdr>
      <w:divsChild>
        <w:div w:id="624774621">
          <w:marLeft w:val="0"/>
          <w:marRight w:val="0"/>
          <w:marTop w:val="0"/>
          <w:marBottom w:val="0"/>
          <w:divBdr>
            <w:top w:val="none" w:sz="0" w:space="0" w:color="auto"/>
            <w:left w:val="none" w:sz="0" w:space="0" w:color="auto"/>
            <w:bottom w:val="none" w:sz="0" w:space="0" w:color="auto"/>
            <w:right w:val="none" w:sz="0" w:space="0" w:color="auto"/>
          </w:divBdr>
          <w:divsChild>
            <w:div w:id="1340235987">
              <w:marLeft w:val="0"/>
              <w:marRight w:val="0"/>
              <w:marTop w:val="0"/>
              <w:marBottom w:val="0"/>
              <w:divBdr>
                <w:top w:val="none" w:sz="0" w:space="0" w:color="auto"/>
                <w:left w:val="none" w:sz="0" w:space="0" w:color="auto"/>
                <w:bottom w:val="none" w:sz="0" w:space="0" w:color="auto"/>
                <w:right w:val="none" w:sz="0" w:space="0" w:color="auto"/>
              </w:divBdr>
              <w:divsChild>
                <w:div w:id="539441094">
                  <w:marLeft w:val="-180"/>
                  <w:marRight w:val="-180"/>
                  <w:marTop w:val="0"/>
                  <w:marBottom w:val="0"/>
                  <w:divBdr>
                    <w:top w:val="none" w:sz="0" w:space="0" w:color="auto"/>
                    <w:left w:val="none" w:sz="0" w:space="0" w:color="auto"/>
                    <w:bottom w:val="none" w:sz="0" w:space="0" w:color="auto"/>
                    <w:right w:val="none" w:sz="0" w:space="0" w:color="auto"/>
                  </w:divBdr>
                  <w:divsChild>
                    <w:div w:id="62615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39483">
      <w:bodyDiv w:val="1"/>
      <w:marLeft w:val="0"/>
      <w:marRight w:val="0"/>
      <w:marTop w:val="0"/>
      <w:marBottom w:val="0"/>
      <w:divBdr>
        <w:top w:val="none" w:sz="0" w:space="0" w:color="auto"/>
        <w:left w:val="none" w:sz="0" w:space="0" w:color="auto"/>
        <w:bottom w:val="none" w:sz="0" w:space="0" w:color="auto"/>
        <w:right w:val="none" w:sz="0" w:space="0" w:color="auto"/>
      </w:divBdr>
    </w:div>
    <w:div w:id="1071542846">
      <w:bodyDiv w:val="1"/>
      <w:marLeft w:val="0"/>
      <w:marRight w:val="0"/>
      <w:marTop w:val="0"/>
      <w:marBottom w:val="0"/>
      <w:divBdr>
        <w:top w:val="none" w:sz="0" w:space="0" w:color="auto"/>
        <w:left w:val="none" w:sz="0" w:space="0" w:color="auto"/>
        <w:bottom w:val="none" w:sz="0" w:space="0" w:color="auto"/>
        <w:right w:val="none" w:sz="0" w:space="0" w:color="auto"/>
      </w:divBdr>
    </w:div>
    <w:div w:id="1121918397">
      <w:bodyDiv w:val="1"/>
      <w:marLeft w:val="0"/>
      <w:marRight w:val="0"/>
      <w:marTop w:val="0"/>
      <w:marBottom w:val="0"/>
      <w:divBdr>
        <w:top w:val="none" w:sz="0" w:space="0" w:color="auto"/>
        <w:left w:val="none" w:sz="0" w:space="0" w:color="auto"/>
        <w:bottom w:val="none" w:sz="0" w:space="0" w:color="auto"/>
        <w:right w:val="none" w:sz="0" w:space="0" w:color="auto"/>
      </w:divBdr>
    </w:div>
    <w:div w:id="1244217442">
      <w:bodyDiv w:val="1"/>
      <w:marLeft w:val="0"/>
      <w:marRight w:val="0"/>
      <w:marTop w:val="0"/>
      <w:marBottom w:val="0"/>
      <w:divBdr>
        <w:top w:val="none" w:sz="0" w:space="0" w:color="auto"/>
        <w:left w:val="none" w:sz="0" w:space="0" w:color="auto"/>
        <w:bottom w:val="none" w:sz="0" w:space="0" w:color="auto"/>
        <w:right w:val="none" w:sz="0" w:space="0" w:color="auto"/>
      </w:divBdr>
    </w:div>
    <w:div w:id="1336305144">
      <w:bodyDiv w:val="1"/>
      <w:marLeft w:val="0"/>
      <w:marRight w:val="0"/>
      <w:marTop w:val="0"/>
      <w:marBottom w:val="0"/>
      <w:divBdr>
        <w:top w:val="none" w:sz="0" w:space="0" w:color="auto"/>
        <w:left w:val="none" w:sz="0" w:space="0" w:color="auto"/>
        <w:bottom w:val="none" w:sz="0" w:space="0" w:color="auto"/>
        <w:right w:val="none" w:sz="0" w:space="0" w:color="auto"/>
      </w:divBdr>
      <w:divsChild>
        <w:div w:id="807867062">
          <w:marLeft w:val="0"/>
          <w:marRight w:val="0"/>
          <w:marTop w:val="0"/>
          <w:marBottom w:val="0"/>
          <w:divBdr>
            <w:top w:val="none" w:sz="0" w:space="0" w:color="auto"/>
            <w:left w:val="none" w:sz="0" w:space="0" w:color="auto"/>
            <w:bottom w:val="none" w:sz="0" w:space="0" w:color="auto"/>
            <w:right w:val="none" w:sz="0" w:space="0" w:color="auto"/>
          </w:divBdr>
          <w:divsChild>
            <w:div w:id="1441535439">
              <w:marLeft w:val="0"/>
              <w:marRight w:val="0"/>
              <w:marTop w:val="0"/>
              <w:marBottom w:val="0"/>
              <w:divBdr>
                <w:top w:val="none" w:sz="0" w:space="0" w:color="auto"/>
                <w:left w:val="none" w:sz="0" w:space="0" w:color="auto"/>
                <w:bottom w:val="none" w:sz="0" w:space="0" w:color="auto"/>
                <w:right w:val="none" w:sz="0" w:space="0" w:color="auto"/>
              </w:divBdr>
              <w:divsChild>
                <w:div w:id="1149711896">
                  <w:marLeft w:val="0"/>
                  <w:marRight w:val="0"/>
                  <w:marTop w:val="0"/>
                  <w:marBottom w:val="0"/>
                  <w:divBdr>
                    <w:top w:val="none" w:sz="0" w:space="0" w:color="auto"/>
                    <w:left w:val="none" w:sz="0" w:space="0" w:color="auto"/>
                    <w:bottom w:val="none" w:sz="0" w:space="0" w:color="auto"/>
                    <w:right w:val="none" w:sz="0" w:space="0" w:color="auto"/>
                  </w:divBdr>
                  <w:divsChild>
                    <w:div w:id="93869781">
                      <w:marLeft w:val="0"/>
                      <w:marRight w:val="0"/>
                      <w:marTop w:val="0"/>
                      <w:marBottom w:val="0"/>
                      <w:divBdr>
                        <w:top w:val="none" w:sz="0" w:space="0" w:color="auto"/>
                        <w:left w:val="none" w:sz="0" w:space="0" w:color="auto"/>
                        <w:bottom w:val="none" w:sz="0" w:space="0" w:color="auto"/>
                        <w:right w:val="none" w:sz="0" w:space="0" w:color="auto"/>
                      </w:divBdr>
                      <w:divsChild>
                        <w:div w:id="32685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192982">
      <w:bodyDiv w:val="1"/>
      <w:marLeft w:val="0"/>
      <w:marRight w:val="0"/>
      <w:marTop w:val="0"/>
      <w:marBottom w:val="0"/>
      <w:divBdr>
        <w:top w:val="none" w:sz="0" w:space="0" w:color="auto"/>
        <w:left w:val="none" w:sz="0" w:space="0" w:color="auto"/>
        <w:bottom w:val="none" w:sz="0" w:space="0" w:color="auto"/>
        <w:right w:val="none" w:sz="0" w:space="0" w:color="auto"/>
      </w:divBdr>
      <w:divsChild>
        <w:div w:id="908735537">
          <w:marLeft w:val="0"/>
          <w:marRight w:val="0"/>
          <w:marTop w:val="0"/>
          <w:marBottom w:val="0"/>
          <w:divBdr>
            <w:top w:val="none" w:sz="0" w:space="0" w:color="auto"/>
            <w:left w:val="none" w:sz="0" w:space="0" w:color="auto"/>
            <w:bottom w:val="none" w:sz="0" w:space="0" w:color="auto"/>
            <w:right w:val="none" w:sz="0" w:space="0" w:color="auto"/>
          </w:divBdr>
          <w:divsChild>
            <w:div w:id="451485796">
              <w:marLeft w:val="0"/>
              <w:marRight w:val="1980"/>
              <w:marTop w:val="0"/>
              <w:marBottom w:val="0"/>
              <w:divBdr>
                <w:top w:val="none" w:sz="0" w:space="0" w:color="auto"/>
                <w:left w:val="none" w:sz="0" w:space="0" w:color="auto"/>
                <w:bottom w:val="none" w:sz="0" w:space="0" w:color="auto"/>
                <w:right w:val="none" w:sz="0" w:space="0" w:color="auto"/>
              </w:divBdr>
              <w:divsChild>
                <w:div w:id="1275282264">
                  <w:marLeft w:val="0"/>
                  <w:marRight w:val="0"/>
                  <w:marTop w:val="0"/>
                  <w:marBottom w:val="0"/>
                  <w:divBdr>
                    <w:top w:val="none" w:sz="0" w:space="0" w:color="auto"/>
                    <w:left w:val="none" w:sz="0" w:space="0" w:color="auto"/>
                    <w:bottom w:val="none" w:sz="0" w:space="0" w:color="auto"/>
                    <w:right w:val="none" w:sz="0" w:space="0" w:color="auto"/>
                  </w:divBdr>
                  <w:divsChild>
                    <w:div w:id="968776859">
                      <w:marLeft w:val="0"/>
                      <w:marRight w:val="0"/>
                      <w:marTop w:val="0"/>
                      <w:marBottom w:val="0"/>
                      <w:divBdr>
                        <w:top w:val="none" w:sz="0" w:space="0" w:color="auto"/>
                        <w:left w:val="none" w:sz="0" w:space="0" w:color="auto"/>
                        <w:bottom w:val="none" w:sz="0" w:space="0" w:color="auto"/>
                        <w:right w:val="none" w:sz="0" w:space="0" w:color="auto"/>
                      </w:divBdr>
                      <w:divsChild>
                        <w:div w:id="326250224">
                          <w:marLeft w:val="0"/>
                          <w:marRight w:val="0"/>
                          <w:marTop w:val="0"/>
                          <w:marBottom w:val="0"/>
                          <w:divBdr>
                            <w:top w:val="none" w:sz="0" w:space="0" w:color="auto"/>
                            <w:left w:val="none" w:sz="0" w:space="0" w:color="auto"/>
                            <w:bottom w:val="none" w:sz="0" w:space="0" w:color="auto"/>
                            <w:right w:val="none" w:sz="0" w:space="0" w:color="auto"/>
                          </w:divBdr>
                          <w:divsChild>
                            <w:div w:id="1183667083">
                              <w:marLeft w:val="0"/>
                              <w:marRight w:val="0"/>
                              <w:marTop w:val="0"/>
                              <w:marBottom w:val="0"/>
                              <w:divBdr>
                                <w:top w:val="none" w:sz="0" w:space="0" w:color="auto"/>
                                <w:left w:val="none" w:sz="0" w:space="0" w:color="auto"/>
                                <w:bottom w:val="none" w:sz="0" w:space="0" w:color="auto"/>
                                <w:right w:val="none" w:sz="0" w:space="0" w:color="auto"/>
                              </w:divBdr>
                              <w:divsChild>
                                <w:div w:id="188798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051758">
      <w:bodyDiv w:val="1"/>
      <w:marLeft w:val="0"/>
      <w:marRight w:val="0"/>
      <w:marTop w:val="0"/>
      <w:marBottom w:val="0"/>
      <w:divBdr>
        <w:top w:val="none" w:sz="0" w:space="0" w:color="auto"/>
        <w:left w:val="none" w:sz="0" w:space="0" w:color="auto"/>
        <w:bottom w:val="none" w:sz="0" w:space="0" w:color="auto"/>
        <w:right w:val="none" w:sz="0" w:space="0" w:color="auto"/>
      </w:divBdr>
    </w:div>
    <w:div w:id="1422096239">
      <w:bodyDiv w:val="1"/>
      <w:marLeft w:val="0"/>
      <w:marRight w:val="0"/>
      <w:marTop w:val="0"/>
      <w:marBottom w:val="0"/>
      <w:divBdr>
        <w:top w:val="none" w:sz="0" w:space="0" w:color="auto"/>
        <w:left w:val="none" w:sz="0" w:space="0" w:color="auto"/>
        <w:bottom w:val="none" w:sz="0" w:space="0" w:color="auto"/>
        <w:right w:val="none" w:sz="0" w:space="0" w:color="auto"/>
      </w:divBdr>
    </w:div>
    <w:div w:id="1515457925">
      <w:bodyDiv w:val="1"/>
      <w:marLeft w:val="0"/>
      <w:marRight w:val="0"/>
      <w:marTop w:val="0"/>
      <w:marBottom w:val="0"/>
      <w:divBdr>
        <w:top w:val="none" w:sz="0" w:space="0" w:color="auto"/>
        <w:left w:val="none" w:sz="0" w:space="0" w:color="auto"/>
        <w:bottom w:val="none" w:sz="0" w:space="0" w:color="auto"/>
        <w:right w:val="none" w:sz="0" w:space="0" w:color="auto"/>
      </w:divBdr>
    </w:div>
    <w:div w:id="1571429238">
      <w:bodyDiv w:val="1"/>
      <w:marLeft w:val="0"/>
      <w:marRight w:val="0"/>
      <w:marTop w:val="0"/>
      <w:marBottom w:val="0"/>
      <w:divBdr>
        <w:top w:val="none" w:sz="0" w:space="0" w:color="auto"/>
        <w:left w:val="none" w:sz="0" w:space="0" w:color="auto"/>
        <w:bottom w:val="none" w:sz="0" w:space="0" w:color="auto"/>
        <w:right w:val="none" w:sz="0" w:space="0" w:color="auto"/>
      </w:divBdr>
      <w:divsChild>
        <w:div w:id="861284694">
          <w:marLeft w:val="0"/>
          <w:marRight w:val="0"/>
          <w:marTop w:val="0"/>
          <w:marBottom w:val="0"/>
          <w:divBdr>
            <w:top w:val="none" w:sz="0" w:space="0" w:color="auto"/>
            <w:left w:val="none" w:sz="0" w:space="0" w:color="auto"/>
            <w:bottom w:val="none" w:sz="0" w:space="0" w:color="auto"/>
            <w:right w:val="none" w:sz="0" w:space="0" w:color="auto"/>
          </w:divBdr>
          <w:divsChild>
            <w:div w:id="975404602">
              <w:marLeft w:val="0"/>
              <w:marRight w:val="0"/>
              <w:marTop w:val="0"/>
              <w:marBottom w:val="0"/>
              <w:divBdr>
                <w:top w:val="none" w:sz="0" w:space="0" w:color="auto"/>
                <w:left w:val="none" w:sz="0" w:space="0" w:color="auto"/>
                <w:bottom w:val="none" w:sz="0" w:space="0" w:color="auto"/>
                <w:right w:val="none" w:sz="0" w:space="0" w:color="auto"/>
              </w:divBdr>
              <w:divsChild>
                <w:div w:id="1438522668">
                  <w:marLeft w:val="-200"/>
                  <w:marRight w:val="-200"/>
                  <w:marTop w:val="0"/>
                  <w:marBottom w:val="0"/>
                  <w:divBdr>
                    <w:top w:val="none" w:sz="0" w:space="0" w:color="auto"/>
                    <w:left w:val="none" w:sz="0" w:space="0" w:color="auto"/>
                    <w:bottom w:val="none" w:sz="0" w:space="0" w:color="auto"/>
                    <w:right w:val="none" w:sz="0" w:space="0" w:color="auto"/>
                  </w:divBdr>
                  <w:divsChild>
                    <w:div w:id="186097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103481">
      <w:bodyDiv w:val="1"/>
      <w:marLeft w:val="0"/>
      <w:marRight w:val="0"/>
      <w:marTop w:val="0"/>
      <w:marBottom w:val="0"/>
      <w:divBdr>
        <w:top w:val="none" w:sz="0" w:space="0" w:color="auto"/>
        <w:left w:val="none" w:sz="0" w:space="0" w:color="auto"/>
        <w:bottom w:val="none" w:sz="0" w:space="0" w:color="auto"/>
        <w:right w:val="none" w:sz="0" w:space="0" w:color="auto"/>
      </w:divBdr>
    </w:div>
    <w:div w:id="1658922721">
      <w:bodyDiv w:val="1"/>
      <w:marLeft w:val="0"/>
      <w:marRight w:val="0"/>
      <w:marTop w:val="0"/>
      <w:marBottom w:val="0"/>
      <w:divBdr>
        <w:top w:val="none" w:sz="0" w:space="0" w:color="auto"/>
        <w:left w:val="none" w:sz="0" w:space="0" w:color="auto"/>
        <w:bottom w:val="none" w:sz="0" w:space="0" w:color="auto"/>
        <w:right w:val="none" w:sz="0" w:space="0" w:color="auto"/>
      </w:divBdr>
      <w:divsChild>
        <w:div w:id="348487498">
          <w:marLeft w:val="0"/>
          <w:marRight w:val="0"/>
          <w:marTop w:val="818"/>
          <w:marBottom w:val="0"/>
          <w:divBdr>
            <w:top w:val="none" w:sz="0" w:space="0" w:color="auto"/>
            <w:left w:val="none" w:sz="0" w:space="0" w:color="auto"/>
            <w:bottom w:val="none" w:sz="0" w:space="0" w:color="auto"/>
            <w:right w:val="none" w:sz="0" w:space="0" w:color="auto"/>
          </w:divBdr>
          <w:divsChild>
            <w:div w:id="1380469939">
              <w:marLeft w:val="0"/>
              <w:marRight w:val="0"/>
              <w:marTop w:val="0"/>
              <w:marBottom w:val="545"/>
              <w:divBdr>
                <w:top w:val="none" w:sz="0" w:space="0" w:color="auto"/>
                <w:left w:val="none" w:sz="0" w:space="0" w:color="auto"/>
                <w:bottom w:val="none" w:sz="0" w:space="0" w:color="auto"/>
                <w:right w:val="none" w:sz="0" w:space="0" w:color="auto"/>
              </w:divBdr>
              <w:divsChild>
                <w:div w:id="62457999">
                  <w:marLeft w:val="0"/>
                  <w:marRight w:val="0"/>
                  <w:marTop w:val="0"/>
                  <w:marBottom w:val="0"/>
                  <w:divBdr>
                    <w:top w:val="none" w:sz="0" w:space="0" w:color="auto"/>
                    <w:left w:val="none" w:sz="0" w:space="0" w:color="auto"/>
                    <w:bottom w:val="none" w:sz="0" w:space="0" w:color="auto"/>
                    <w:right w:val="none" w:sz="0" w:space="0" w:color="auto"/>
                  </w:divBdr>
                  <w:divsChild>
                    <w:div w:id="446169752">
                      <w:marLeft w:val="109"/>
                      <w:marRight w:val="109"/>
                      <w:marTop w:val="273"/>
                      <w:marBottom w:val="273"/>
                      <w:divBdr>
                        <w:top w:val="none" w:sz="0" w:space="0" w:color="auto"/>
                        <w:left w:val="none" w:sz="0" w:space="0" w:color="auto"/>
                        <w:bottom w:val="none" w:sz="0" w:space="0" w:color="auto"/>
                        <w:right w:val="none" w:sz="0" w:space="0" w:color="auto"/>
                      </w:divBdr>
                      <w:divsChild>
                        <w:div w:id="2117021153">
                          <w:marLeft w:val="0"/>
                          <w:marRight w:val="0"/>
                          <w:marTop w:val="0"/>
                          <w:marBottom w:val="0"/>
                          <w:divBdr>
                            <w:top w:val="none" w:sz="0" w:space="0" w:color="auto"/>
                            <w:left w:val="none" w:sz="0" w:space="0" w:color="auto"/>
                            <w:bottom w:val="none" w:sz="0" w:space="0" w:color="auto"/>
                            <w:right w:val="none" w:sz="0" w:space="0" w:color="auto"/>
                          </w:divBdr>
                          <w:divsChild>
                            <w:div w:id="34193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273601">
      <w:bodyDiv w:val="1"/>
      <w:marLeft w:val="0"/>
      <w:marRight w:val="0"/>
      <w:marTop w:val="0"/>
      <w:marBottom w:val="0"/>
      <w:divBdr>
        <w:top w:val="none" w:sz="0" w:space="0" w:color="auto"/>
        <w:left w:val="none" w:sz="0" w:space="0" w:color="auto"/>
        <w:bottom w:val="none" w:sz="0" w:space="0" w:color="auto"/>
        <w:right w:val="none" w:sz="0" w:space="0" w:color="auto"/>
      </w:divBdr>
    </w:div>
    <w:div w:id="2065175741">
      <w:bodyDiv w:val="1"/>
      <w:marLeft w:val="0"/>
      <w:marRight w:val="0"/>
      <w:marTop w:val="0"/>
      <w:marBottom w:val="0"/>
      <w:divBdr>
        <w:top w:val="none" w:sz="0" w:space="0" w:color="auto"/>
        <w:left w:val="none" w:sz="0" w:space="0" w:color="auto"/>
        <w:bottom w:val="none" w:sz="0" w:space="0" w:color="auto"/>
        <w:right w:val="none" w:sz="0" w:space="0" w:color="auto"/>
      </w:divBdr>
    </w:div>
    <w:div w:id="2113039942">
      <w:bodyDiv w:val="1"/>
      <w:marLeft w:val="0"/>
      <w:marRight w:val="0"/>
      <w:marTop w:val="0"/>
      <w:marBottom w:val="0"/>
      <w:divBdr>
        <w:top w:val="none" w:sz="0" w:space="0" w:color="auto"/>
        <w:left w:val="none" w:sz="0" w:space="0" w:color="auto"/>
        <w:bottom w:val="none" w:sz="0" w:space="0" w:color="auto"/>
        <w:right w:val="none" w:sz="0" w:space="0" w:color="auto"/>
      </w:divBdr>
    </w:div>
    <w:div w:id="211736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A21F6C-AECD-4C3A-B7C1-40765E55E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1205</Words>
  <Characters>6873</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Walsall MBC</Company>
  <LinksUpToDate>false</LinksUpToDate>
  <CharactersWithSpaces>8062</CharactersWithSpaces>
  <SharedDoc>false</SharedDoc>
  <HLinks>
    <vt:vector size="228" baseType="variant">
      <vt:variant>
        <vt:i4>1704029</vt:i4>
      </vt:variant>
      <vt:variant>
        <vt:i4>105</vt:i4>
      </vt:variant>
      <vt:variant>
        <vt:i4>0</vt:i4>
      </vt:variant>
      <vt:variant>
        <vt:i4>5</vt:i4>
      </vt:variant>
      <vt:variant>
        <vt:lpwstr>http://www.mywalsall.org/walsallearlyhelp/providers-youngcarers/</vt:lpwstr>
      </vt:variant>
      <vt:variant>
        <vt:lpwstr/>
      </vt:variant>
      <vt:variant>
        <vt:i4>4653075</vt:i4>
      </vt:variant>
      <vt:variant>
        <vt:i4>102</vt:i4>
      </vt:variant>
      <vt:variant>
        <vt:i4>0</vt:i4>
      </vt:variant>
      <vt:variant>
        <vt:i4>5</vt:i4>
      </vt:variant>
      <vt:variant>
        <vt:lpwstr>https://www.gov.uk/government/publications/use-of-reasonable-force-in-schools</vt:lpwstr>
      </vt:variant>
      <vt:variant>
        <vt:lpwstr/>
      </vt:variant>
      <vt:variant>
        <vt:i4>6881371</vt:i4>
      </vt:variant>
      <vt:variant>
        <vt:i4>99</vt:i4>
      </vt:variant>
      <vt:variant>
        <vt:i4>0</vt:i4>
      </vt:variant>
      <vt:variant>
        <vt:i4>5</vt:i4>
      </vt:variant>
      <vt:variant>
        <vt:lpwstr>mailto:Niall.markham@walsall.gov.uk</vt:lpwstr>
      </vt:variant>
      <vt:variant>
        <vt:lpwstr/>
      </vt:variant>
      <vt:variant>
        <vt:i4>3342461</vt:i4>
      </vt:variant>
      <vt:variant>
        <vt:i4>96</vt:i4>
      </vt:variant>
      <vt:variant>
        <vt:i4>0</vt:i4>
      </vt:variant>
      <vt:variant>
        <vt:i4>5</vt:i4>
      </vt:variant>
      <vt:variant>
        <vt:lpwstr>https://www.gov.uk/government/publications/channel-guidance</vt:lpwstr>
      </vt:variant>
      <vt:variant>
        <vt:lpwstr/>
      </vt:variant>
      <vt:variant>
        <vt:i4>3342442</vt:i4>
      </vt:variant>
      <vt:variant>
        <vt:i4>93</vt:i4>
      </vt:variant>
      <vt:variant>
        <vt:i4>0</vt:i4>
      </vt:variant>
      <vt:variant>
        <vt:i4>5</vt:i4>
      </vt:variant>
      <vt:variant>
        <vt:lpwstr>https://www.gov.uk/government/publications/searching-screening-and-confiscation</vt:lpwstr>
      </vt:variant>
      <vt:variant>
        <vt:lpwstr/>
      </vt:variant>
      <vt:variant>
        <vt:i4>589828</vt:i4>
      </vt:variant>
      <vt:variant>
        <vt:i4>90</vt:i4>
      </vt:variant>
      <vt:variant>
        <vt:i4>0</vt:i4>
      </vt:variant>
      <vt:variant>
        <vt:i4>5</vt:i4>
      </vt:variant>
      <vt:variant>
        <vt:lpwstr>https://www.gov.uk/government/groups/uk-council-for-child-internet-safety-ukccis</vt:lpwstr>
      </vt:variant>
      <vt:variant>
        <vt:lpwstr/>
      </vt:variant>
      <vt:variant>
        <vt:i4>4587595</vt:i4>
      </vt:variant>
      <vt:variant>
        <vt:i4>87</vt:i4>
      </vt:variant>
      <vt:variant>
        <vt:i4>0</vt:i4>
      </vt:variant>
      <vt:variant>
        <vt:i4>5</vt:i4>
      </vt:variant>
      <vt:variant>
        <vt:lpwstr>https://assets.publishing.service.gov.uk/government/uploads/system/uploads/attachment_data/file/322310/HMG_Statutory_Guidance_publication_180614_Final.pdf</vt:lpwstr>
      </vt:variant>
      <vt:variant>
        <vt:lpwstr/>
      </vt:variant>
      <vt:variant>
        <vt:i4>6488120</vt:i4>
      </vt:variant>
      <vt:variant>
        <vt:i4>84</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983055</vt:i4>
      </vt:variant>
      <vt:variant>
        <vt:i4>81</vt:i4>
      </vt:variant>
      <vt:variant>
        <vt:i4>0</vt:i4>
      </vt:variant>
      <vt:variant>
        <vt:i4>5</vt:i4>
      </vt:variant>
      <vt:variant>
        <vt:lpwstr>https://www.gov.uk/government/publications/homelessness-reduction-bill-policy-factsheets</vt:lpwstr>
      </vt:variant>
      <vt:variant>
        <vt:lpwstr/>
      </vt:variant>
      <vt:variant>
        <vt:i4>3932208</vt:i4>
      </vt:variant>
      <vt:variant>
        <vt:i4>78</vt:i4>
      </vt:variant>
      <vt:variant>
        <vt:i4>0</vt:i4>
      </vt:variant>
      <vt:variant>
        <vt:i4>5</vt:i4>
      </vt:variant>
      <vt:variant>
        <vt:lpwstr>https://www.gov.uk/guidance/domestic-violence-and-abuse</vt:lpwstr>
      </vt:variant>
      <vt:variant>
        <vt:lpwstr/>
      </vt:variant>
      <vt:variant>
        <vt:i4>3539029</vt:i4>
      </vt:variant>
      <vt:variant>
        <vt:i4>75</vt:i4>
      </vt:variant>
      <vt:variant>
        <vt:i4>0</vt:i4>
      </vt:variant>
      <vt:variant>
        <vt:i4>5</vt:i4>
      </vt:variant>
      <vt:variant>
        <vt:lpwstr>https://www.gov.uk/government/uploads/system/uploads/attachment_data/file/508847/Mental_Health_and_Behaviour_-_advice_for_Schools_160316.pdf</vt:lpwstr>
      </vt:variant>
      <vt:variant>
        <vt:lpwstr/>
      </vt:variant>
      <vt:variant>
        <vt:i4>5177461</vt:i4>
      </vt:variant>
      <vt:variant>
        <vt:i4>72</vt:i4>
      </vt:variant>
      <vt:variant>
        <vt:i4>0</vt:i4>
      </vt:variant>
      <vt:variant>
        <vt:i4>5</vt:i4>
      </vt:variant>
      <vt:variant>
        <vt:lpwstr>mailto:sue.whitmore@walsall.gov.uk</vt:lpwstr>
      </vt:variant>
      <vt:variant>
        <vt:lpwstr/>
      </vt:variant>
      <vt:variant>
        <vt:i4>5177461</vt:i4>
      </vt:variant>
      <vt:variant>
        <vt:i4>69</vt:i4>
      </vt:variant>
      <vt:variant>
        <vt:i4>0</vt:i4>
      </vt:variant>
      <vt:variant>
        <vt:i4>5</vt:i4>
      </vt:variant>
      <vt:variant>
        <vt:lpwstr>mailto:sue.whitmore@walsall.gov.uk</vt:lpwstr>
      </vt:variant>
      <vt:variant>
        <vt:lpwstr/>
      </vt:variant>
      <vt:variant>
        <vt:i4>6750242</vt:i4>
      </vt:variant>
      <vt:variant>
        <vt:i4>66</vt:i4>
      </vt:variant>
      <vt:variant>
        <vt:i4>0</vt:i4>
      </vt:variant>
      <vt:variant>
        <vt:i4>5</vt:i4>
      </vt:variant>
      <vt:variant>
        <vt:lpwstr>https://www.gov.uk/government/publications/child-sexual-exploitation-definition-and-guide-for-practitioners</vt:lpwstr>
      </vt:variant>
      <vt:variant>
        <vt:lpwstr/>
      </vt:variant>
      <vt:variant>
        <vt:i4>2031686</vt:i4>
      </vt:variant>
      <vt:variant>
        <vt:i4>63</vt:i4>
      </vt:variant>
      <vt:variant>
        <vt:i4>0</vt:i4>
      </vt:variant>
      <vt:variant>
        <vt:i4>5</vt:i4>
      </vt:variant>
      <vt:variant>
        <vt:lpwstr>http://www.wlscb.org.uk/</vt:lpwstr>
      </vt:variant>
      <vt:variant>
        <vt:lpwstr/>
      </vt:variant>
      <vt:variant>
        <vt:i4>3604533</vt:i4>
      </vt:variant>
      <vt:variant>
        <vt:i4>60</vt:i4>
      </vt:variant>
      <vt:variant>
        <vt:i4>0</vt:i4>
      </vt:variant>
      <vt:variant>
        <vt:i4>5</vt:i4>
      </vt:variant>
      <vt:variant>
        <vt:lpwstr>https://contextualsafeguarding.org.uk/about/what-is-contextual-safeguarding</vt:lpwstr>
      </vt:variant>
      <vt:variant>
        <vt:lpwstr/>
      </vt:variant>
      <vt:variant>
        <vt:i4>2031686</vt:i4>
      </vt:variant>
      <vt:variant>
        <vt:i4>57</vt:i4>
      </vt:variant>
      <vt:variant>
        <vt:i4>0</vt:i4>
      </vt:variant>
      <vt:variant>
        <vt:i4>5</vt:i4>
      </vt:variant>
      <vt:variant>
        <vt:lpwstr>http://www.wlscb.org.uk/</vt:lpwstr>
      </vt:variant>
      <vt:variant>
        <vt:lpwstr/>
      </vt:variant>
      <vt:variant>
        <vt:i4>2031686</vt:i4>
      </vt:variant>
      <vt:variant>
        <vt:i4>54</vt:i4>
      </vt:variant>
      <vt:variant>
        <vt:i4>0</vt:i4>
      </vt:variant>
      <vt:variant>
        <vt:i4>5</vt:i4>
      </vt:variant>
      <vt:variant>
        <vt:lpwstr>http://www.wlscb.org.uk/</vt:lpwstr>
      </vt:variant>
      <vt:variant>
        <vt:lpwstr/>
      </vt:variant>
      <vt:variant>
        <vt:i4>4128888</vt:i4>
      </vt:variant>
      <vt:variant>
        <vt:i4>51</vt:i4>
      </vt:variant>
      <vt:variant>
        <vt:i4>0</vt:i4>
      </vt:variant>
      <vt:variant>
        <vt:i4>5</vt:i4>
      </vt:variant>
      <vt:variant>
        <vt:lpwstr>https://www.gov.uk/report-child-abuse-to-local-council</vt:lpwstr>
      </vt:variant>
      <vt:variant>
        <vt:lpwstr/>
      </vt:variant>
      <vt:variant>
        <vt:i4>2424875</vt:i4>
      </vt:variant>
      <vt:variant>
        <vt:i4>48</vt:i4>
      </vt:variant>
      <vt:variant>
        <vt:i4>0</vt:i4>
      </vt:variant>
      <vt:variant>
        <vt:i4>5</vt:i4>
      </vt:variant>
      <vt:variant>
        <vt:lpwstr>http://www.mywalsall.org/ckfinder/userfiles/files/MARF final version Dec 2017.docx</vt:lpwstr>
      </vt:variant>
      <vt:variant>
        <vt:lpwstr/>
      </vt:variant>
      <vt:variant>
        <vt:i4>2031686</vt:i4>
      </vt:variant>
      <vt:variant>
        <vt:i4>45</vt:i4>
      </vt:variant>
      <vt:variant>
        <vt:i4>0</vt:i4>
      </vt:variant>
      <vt:variant>
        <vt:i4>5</vt:i4>
      </vt:variant>
      <vt:variant>
        <vt:lpwstr>http://www.wlscb.org.uk/</vt:lpwstr>
      </vt:variant>
      <vt:variant>
        <vt:lpwstr/>
      </vt:variant>
      <vt:variant>
        <vt:i4>1572888</vt:i4>
      </vt:variant>
      <vt:variant>
        <vt:i4>42</vt:i4>
      </vt:variant>
      <vt:variant>
        <vt:i4>0</vt:i4>
      </vt:variant>
      <vt:variant>
        <vt:i4>5</vt:i4>
      </vt:variant>
      <vt:variant>
        <vt:lpwstr>https://www.gov.uk/whistleblowing</vt:lpwstr>
      </vt:variant>
      <vt:variant>
        <vt:lpwstr/>
      </vt:variant>
      <vt:variant>
        <vt:i4>3080287</vt:i4>
      </vt:variant>
      <vt:variant>
        <vt:i4>39</vt:i4>
      </vt:variant>
      <vt:variant>
        <vt:i4>0</vt:i4>
      </vt:variant>
      <vt:variant>
        <vt:i4>5</vt:i4>
      </vt:variant>
      <vt:variant>
        <vt:lpwstr>mailto:help@nspcc.org.uk</vt:lpwstr>
      </vt:variant>
      <vt:variant>
        <vt:lpwstr/>
      </vt:variant>
      <vt:variant>
        <vt:i4>6881358</vt:i4>
      </vt:variant>
      <vt:variant>
        <vt:i4>36</vt:i4>
      </vt:variant>
      <vt:variant>
        <vt:i4>0</vt:i4>
      </vt:variant>
      <vt:variant>
        <vt:i4>5</vt:i4>
      </vt:variant>
      <vt:variant>
        <vt:lpwstr>https://www.gov.uk/government/uploads/system/uploads/attachment_data/file/683561/The_designated_teacher_for_looked-after_and_previously_looked-after_children.pdf</vt:lpwstr>
      </vt:variant>
      <vt:variant>
        <vt:lpwstr/>
      </vt:variant>
      <vt:variant>
        <vt:i4>3014670</vt:i4>
      </vt:variant>
      <vt:variant>
        <vt:i4>33</vt:i4>
      </vt:variant>
      <vt:variant>
        <vt:i4>0</vt:i4>
      </vt:variant>
      <vt:variant>
        <vt:i4>5</vt:i4>
      </vt:variant>
      <vt:variant>
        <vt:lpwstr>https://www.gov.uk/government/uploads/system/uploads/attachment_data/file/719902/Sexual_violence_and_sexual_harassment_between_children_in_schools_and_colleges.pdf</vt:lpwstr>
      </vt:variant>
      <vt:variant>
        <vt:lpwstr/>
      </vt:variant>
      <vt:variant>
        <vt:i4>2031635</vt:i4>
      </vt:variant>
      <vt:variant>
        <vt:i4>30</vt:i4>
      </vt:variant>
      <vt:variant>
        <vt:i4>0</vt:i4>
      </vt:variant>
      <vt:variant>
        <vt:i4>5</vt:i4>
      </vt:variant>
      <vt:variant>
        <vt:lpwstr>https://www.gov.uk/government/uploads/system/uploads/attachment_data/file/721581/Information_sharing_advice_practitioners_safeguarding_services.pdf</vt:lpwstr>
      </vt:variant>
      <vt:variant>
        <vt:lpwstr/>
      </vt:variant>
      <vt:variant>
        <vt:i4>7536765</vt:i4>
      </vt:variant>
      <vt:variant>
        <vt:i4>27</vt:i4>
      </vt:variant>
      <vt:variant>
        <vt:i4>0</vt:i4>
      </vt:variant>
      <vt:variant>
        <vt:i4>5</vt:i4>
      </vt:variant>
      <vt:variant>
        <vt:lpwstr>https://www.gov.uk/government/uploads/system/uploads/attachment_data/file/419604/What_to_do_if_you_re_worried_a_child_is_being_abused.pdf</vt:lpwstr>
      </vt:variant>
      <vt:variant>
        <vt:lpwstr/>
      </vt:variant>
      <vt:variant>
        <vt:i4>2424946</vt:i4>
      </vt:variant>
      <vt:variant>
        <vt:i4>24</vt:i4>
      </vt:variant>
      <vt:variant>
        <vt:i4>0</vt:i4>
      </vt:variant>
      <vt:variant>
        <vt:i4>5</vt:i4>
      </vt:variant>
      <vt:variant>
        <vt:lpwstr>http://www.legislation.gov.uk/ukpga/2002/32/section/175</vt:lpwstr>
      </vt:variant>
      <vt:variant>
        <vt:lpwstr/>
      </vt:variant>
      <vt:variant>
        <vt:i4>2556018</vt:i4>
      </vt:variant>
      <vt:variant>
        <vt:i4>21</vt:i4>
      </vt:variant>
      <vt:variant>
        <vt:i4>0</vt:i4>
      </vt:variant>
      <vt:variant>
        <vt:i4>5</vt:i4>
      </vt:variant>
      <vt:variant>
        <vt:lpwstr>http://www.legislation.gov.uk/ukpga/2002/32/section/157</vt:lpwstr>
      </vt:variant>
      <vt:variant>
        <vt:lpwstr/>
      </vt:variant>
      <vt:variant>
        <vt:i4>3342398</vt:i4>
      </vt:variant>
      <vt:variant>
        <vt:i4>18</vt:i4>
      </vt:variant>
      <vt:variant>
        <vt:i4>0</vt:i4>
      </vt:variant>
      <vt:variant>
        <vt:i4>5</vt:i4>
      </vt:variant>
      <vt:variant>
        <vt:lpwstr>http://westmidlands.procedures.org.uk/page/contents</vt:lpwstr>
      </vt:variant>
      <vt:variant>
        <vt:lpwstr/>
      </vt:variant>
      <vt:variant>
        <vt:i4>5505063</vt:i4>
      </vt:variant>
      <vt:variant>
        <vt:i4>15</vt:i4>
      </vt:variant>
      <vt:variant>
        <vt:i4>0</vt:i4>
      </vt:variant>
      <vt:variant>
        <vt:i4>5</vt:i4>
      </vt:variant>
      <vt:variant>
        <vt:lpwstr>https://www.gov.uk/government/uploads/system/uploads/attachment_data/file/729914/Working_Together_to_Safeguard_Children-2018.pdf</vt:lpwstr>
      </vt:variant>
      <vt:variant>
        <vt:lpwstr/>
      </vt:variant>
      <vt:variant>
        <vt:i4>5373973</vt:i4>
      </vt:variant>
      <vt:variant>
        <vt:i4>12</vt:i4>
      </vt:variant>
      <vt:variant>
        <vt:i4>0</vt:i4>
      </vt:variant>
      <vt:variant>
        <vt:i4>5</vt:i4>
      </vt:variant>
      <vt:variant>
        <vt:lpwstr>https://assets.publishing.service.gov.uk/government/uploads/system/uploads/attachment_data/file/836144/Keeping_children_safe_in_education_part_1_2019.pdf</vt:lpwstr>
      </vt:variant>
      <vt:variant>
        <vt:lpwstr/>
      </vt:variant>
      <vt:variant>
        <vt:i4>2162723</vt:i4>
      </vt:variant>
      <vt:variant>
        <vt:i4>9</vt:i4>
      </vt:variant>
      <vt:variant>
        <vt:i4>0</vt:i4>
      </vt:variant>
      <vt:variant>
        <vt:i4>5</vt:i4>
      </vt:variant>
      <vt:variant>
        <vt:lpwstr>https://assets.publishing.service.gov.uk/government/uploads/system/uploads/attachment_data/file/835733/Keeping_children_safe_in_education_2019.pdf</vt:lpwstr>
      </vt:variant>
      <vt:variant>
        <vt:lpwstr/>
      </vt:variant>
      <vt:variant>
        <vt:i4>6422652</vt:i4>
      </vt:variant>
      <vt:variant>
        <vt:i4>6</vt:i4>
      </vt:variant>
      <vt:variant>
        <vt:i4>0</vt:i4>
      </vt:variant>
      <vt:variant>
        <vt:i4>5</vt:i4>
      </vt:variant>
      <vt:variant>
        <vt:lpwstr>http://wlscb.org.uk/wp-content/uploads/WSCB-Multi-agency-guidance-for-thresholds-PDF-216KB.pdf</vt:lpwstr>
      </vt:variant>
      <vt:variant>
        <vt:lpwstr/>
      </vt:variant>
      <vt:variant>
        <vt:i4>2031686</vt:i4>
      </vt:variant>
      <vt:variant>
        <vt:i4>3</vt:i4>
      </vt:variant>
      <vt:variant>
        <vt:i4>0</vt:i4>
      </vt:variant>
      <vt:variant>
        <vt:i4>5</vt:i4>
      </vt:variant>
      <vt:variant>
        <vt:lpwstr>http://www.wlscb.org.uk/</vt:lpwstr>
      </vt:variant>
      <vt:variant>
        <vt:lpwstr/>
      </vt:variant>
      <vt:variant>
        <vt:i4>2031686</vt:i4>
      </vt:variant>
      <vt:variant>
        <vt:i4>0</vt:i4>
      </vt:variant>
      <vt:variant>
        <vt:i4>0</vt:i4>
      </vt:variant>
      <vt:variant>
        <vt:i4>5</vt:i4>
      </vt:variant>
      <vt:variant>
        <vt:lpwstr>http://www.wlscb.org.uk/</vt:lpwstr>
      </vt:variant>
      <vt:variant>
        <vt:lpwstr/>
      </vt:variant>
      <vt:variant>
        <vt:i4>786502</vt:i4>
      </vt:variant>
      <vt:variant>
        <vt:i4>0</vt:i4>
      </vt:variant>
      <vt:variant>
        <vt:i4>0</vt:i4>
      </vt:variant>
      <vt:variant>
        <vt:i4>5</vt:i4>
      </vt:variant>
      <vt:variant>
        <vt:lpwstr>http://www.wlscb.org.uk/wscbforms</vt:lpwstr>
      </vt:variant>
      <vt:variant>
        <vt:lpwstr/>
      </vt:variant>
      <vt:variant>
        <vt:i4>3473493</vt:i4>
      </vt:variant>
      <vt:variant>
        <vt:i4>91276</vt:i4>
      </vt:variant>
      <vt:variant>
        <vt:i4>1090</vt:i4>
      </vt:variant>
      <vt:variant>
        <vt:i4>1</vt:i4>
      </vt:variant>
      <vt:variant>
        <vt:lpwstr>cid:image001.png@01D428B6.56E3DE00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cp:lastModifiedBy>Nichola Dinsdale</cp:lastModifiedBy>
  <cp:revision>2</cp:revision>
  <cp:lastPrinted>2026-06-19T10:56:00Z</cp:lastPrinted>
  <dcterms:created xsi:type="dcterms:W3CDTF">2026-06-19T10:57:00Z</dcterms:created>
  <dcterms:modified xsi:type="dcterms:W3CDTF">2026-06-19T10:57:00Z</dcterms:modified>
</cp:coreProperties>
</file>