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E2470" w14:textId="77777777" w:rsidR="00053B66" w:rsidRDefault="000625DA">
      <w:pPr>
        <w:spacing w:after="0" w:line="259" w:lineRule="auto"/>
        <w:ind w:left="0" w:right="0" w:firstLine="0"/>
        <w:jc w:val="left"/>
      </w:pPr>
      <w:r>
        <w:rPr>
          <w:b/>
          <w:sz w:val="28"/>
        </w:rPr>
        <w:t xml:space="preserve"> </w:t>
      </w:r>
    </w:p>
    <w:p w14:paraId="78C8C2D0" w14:textId="77777777" w:rsidR="00053B66" w:rsidRDefault="000625DA">
      <w:pPr>
        <w:spacing w:after="51" w:line="259" w:lineRule="auto"/>
        <w:ind w:left="0" w:right="4760" w:firstLine="0"/>
        <w:jc w:val="right"/>
      </w:pPr>
      <w:r>
        <w:rPr>
          <w:b/>
          <w:sz w:val="28"/>
        </w:rPr>
        <w:t xml:space="preserve"> </w:t>
      </w:r>
    </w:p>
    <w:p w14:paraId="48E69581" w14:textId="77777777" w:rsidR="00053B66" w:rsidRDefault="000625DA">
      <w:pPr>
        <w:spacing w:after="133" w:line="259" w:lineRule="auto"/>
        <w:ind w:left="109" w:right="0" w:firstLine="0"/>
        <w:jc w:val="left"/>
      </w:pPr>
      <w:r>
        <w:rPr>
          <w:rFonts w:ascii="Calibri" w:eastAsia="Calibri" w:hAnsi="Calibri" w:cs="Calibri"/>
          <w:noProof/>
          <w:sz w:val="22"/>
        </w:rPr>
        <mc:AlternateContent>
          <mc:Choice Requires="wpg">
            <w:drawing>
              <wp:inline distT="0" distB="0" distL="0" distR="0" wp14:anchorId="57D85E07" wp14:editId="5F71E5BD">
                <wp:extent cx="6553898" cy="9020175"/>
                <wp:effectExtent l="19050" t="19050" r="0" b="28575"/>
                <wp:docPr id="5354" name="Group 5354"/>
                <wp:cNvGraphicFramePr/>
                <a:graphic xmlns:a="http://schemas.openxmlformats.org/drawingml/2006/main">
                  <a:graphicData uri="http://schemas.microsoft.com/office/word/2010/wordprocessingGroup">
                    <wpg:wgp>
                      <wpg:cNvGrpSpPr/>
                      <wpg:grpSpPr>
                        <a:xfrm>
                          <a:off x="0" y="0"/>
                          <a:ext cx="6553898" cy="9020175"/>
                          <a:chOff x="-1" y="0"/>
                          <a:chExt cx="6553898" cy="8315325"/>
                        </a:xfrm>
                      </wpg:grpSpPr>
                      <wps:wsp>
                        <wps:cNvPr id="13" name="Shape 13"/>
                        <wps:cNvSpPr/>
                        <wps:spPr>
                          <a:xfrm>
                            <a:off x="-1" y="0"/>
                            <a:ext cx="6048375" cy="8315325"/>
                          </a:xfrm>
                          <a:custGeom>
                            <a:avLst/>
                            <a:gdLst/>
                            <a:ahLst/>
                            <a:cxnLst/>
                            <a:rect l="0" t="0" r="0" b="0"/>
                            <a:pathLst>
                              <a:path w="5924550" h="8315325">
                                <a:moveTo>
                                  <a:pt x="0" y="987425"/>
                                </a:moveTo>
                                <a:cubicBezTo>
                                  <a:pt x="0" y="442087"/>
                                  <a:pt x="442100"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100"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4" name="Rectangle 14"/>
                        <wps:cNvSpPr/>
                        <wps:spPr>
                          <a:xfrm>
                            <a:off x="2961386" y="404247"/>
                            <a:ext cx="147821" cy="458667"/>
                          </a:xfrm>
                          <a:prstGeom prst="rect">
                            <a:avLst/>
                          </a:prstGeom>
                          <a:ln>
                            <a:noFill/>
                          </a:ln>
                        </wps:spPr>
                        <wps:txbx>
                          <w:txbxContent>
                            <w:p w14:paraId="0CB23DA4" w14:textId="77777777" w:rsidR="00053B66" w:rsidRDefault="000625DA">
                              <w:pPr>
                                <w:spacing w:after="160" w:line="259" w:lineRule="auto"/>
                                <w:ind w:left="0" w:righ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5" name="Rectangle 15"/>
                        <wps:cNvSpPr/>
                        <wps:spPr>
                          <a:xfrm>
                            <a:off x="2961386" y="872363"/>
                            <a:ext cx="183233" cy="825812"/>
                          </a:xfrm>
                          <a:prstGeom prst="rect">
                            <a:avLst/>
                          </a:prstGeom>
                          <a:ln>
                            <a:noFill/>
                          </a:ln>
                        </wps:spPr>
                        <wps:txbx>
                          <w:txbxContent>
                            <w:p w14:paraId="14423220" w14:textId="77777777" w:rsidR="00053B66" w:rsidRDefault="000625DA">
                              <w:pPr>
                                <w:spacing w:after="160" w:line="259" w:lineRule="auto"/>
                                <w:ind w:left="0" w:righ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6" name="Rectangle 16"/>
                        <wps:cNvSpPr/>
                        <wps:spPr>
                          <a:xfrm>
                            <a:off x="326060" y="1498574"/>
                            <a:ext cx="50673" cy="224380"/>
                          </a:xfrm>
                          <a:prstGeom prst="rect">
                            <a:avLst/>
                          </a:prstGeom>
                          <a:ln>
                            <a:noFill/>
                          </a:ln>
                        </wps:spPr>
                        <wps:txbx>
                          <w:txbxContent>
                            <w:p w14:paraId="1E4D0A81"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 name="Rectangle 17"/>
                        <wps:cNvSpPr/>
                        <wps:spPr>
                          <a:xfrm>
                            <a:off x="2961386" y="1806664"/>
                            <a:ext cx="181815" cy="663599"/>
                          </a:xfrm>
                          <a:prstGeom prst="rect">
                            <a:avLst/>
                          </a:prstGeom>
                          <a:ln>
                            <a:noFill/>
                          </a:ln>
                        </wps:spPr>
                        <wps:txbx>
                          <w:txbxContent>
                            <w:p w14:paraId="58A33394" w14:textId="77777777" w:rsidR="00053B66" w:rsidRDefault="000625DA">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18" name="Rectangle 18"/>
                        <wps:cNvSpPr/>
                        <wps:spPr>
                          <a:xfrm>
                            <a:off x="2961386" y="2444077"/>
                            <a:ext cx="181815" cy="663599"/>
                          </a:xfrm>
                          <a:prstGeom prst="rect">
                            <a:avLst/>
                          </a:prstGeom>
                          <a:ln>
                            <a:noFill/>
                          </a:ln>
                        </wps:spPr>
                        <wps:txbx>
                          <w:txbxContent>
                            <w:p w14:paraId="4B4D0682" w14:textId="77777777" w:rsidR="00053B66" w:rsidRDefault="000625DA">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19" name="Rectangle 19"/>
                        <wps:cNvSpPr/>
                        <wps:spPr>
                          <a:xfrm>
                            <a:off x="801497" y="3081109"/>
                            <a:ext cx="5752400" cy="663599"/>
                          </a:xfrm>
                          <a:prstGeom prst="rect">
                            <a:avLst/>
                          </a:prstGeom>
                          <a:ln>
                            <a:noFill/>
                          </a:ln>
                        </wps:spPr>
                        <wps:txbx>
                          <w:txbxContent>
                            <w:p w14:paraId="37E12588" w14:textId="77777777" w:rsidR="00053B66" w:rsidRDefault="000625DA">
                              <w:pPr>
                                <w:spacing w:after="160" w:line="259" w:lineRule="auto"/>
                                <w:ind w:left="0" w:right="0" w:firstLine="0"/>
                                <w:jc w:val="left"/>
                              </w:pPr>
                              <w:r>
                                <w:rPr>
                                  <w:sz w:val="72"/>
                                </w:rPr>
                                <w:t>Alternative Provision</w:t>
                              </w:r>
                            </w:p>
                          </w:txbxContent>
                        </wps:txbx>
                        <wps:bodyPr horzOverflow="overflow" vert="horz" lIns="0" tIns="0" rIns="0" bIns="0" rtlCol="0">
                          <a:noAutofit/>
                        </wps:bodyPr>
                      </wps:wsp>
                      <wps:wsp>
                        <wps:cNvPr id="20" name="Rectangle 20"/>
                        <wps:cNvSpPr/>
                        <wps:spPr>
                          <a:xfrm>
                            <a:off x="5121529" y="3081109"/>
                            <a:ext cx="181815" cy="663599"/>
                          </a:xfrm>
                          <a:prstGeom prst="rect">
                            <a:avLst/>
                          </a:prstGeom>
                          <a:ln>
                            <a:noFill/>
                          </a:ln>
                        </wps:spPr>
                        <wps:txbx>
                          <w:txbxContent>
                            <w:p w14:paraId="171EA8C7" w14:textId="77777777" w:rsidR="00053B66" w:rsidRDefault="000625DA">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1" name="Rectangle 21"/>
                        <wps:cNvSpPr/>
                        <wps:spPr>
                          <a:xfrm>
                            <a:off x="2379218" y="3718141"/>
                            <a:ext cx="1561540" cy="663599"/>
                          </a:xfrm>
                          <a:prstGeom prst="rect">
                            <a:avLst/>
                          </a:prstGeom>
                          <a:ln>
                            <a:noFill/>
                          </a:ln>
                        </wps:spPr>
                        <wps:txbx>
                          <w:txbxContent>
                            <w:p w14:paraId="6D2F10CF" w14:textId="77777777" w:rsidR="00053B66" w:rsidRDefault="000625DA">
                              <w:pPr>
                                <w:spacing w:after="160" w:line="259" w:lineRule="auto"/>
                                <w:ind w:left="0" w:right="0" w:firstLine="0"/>
                                <w:jc w:val="left"/>
                              </w:pPr>
                              <w:r>
                                <w:rPr>
                                  <w:sz w:val="72"/>
                                </w:rPr>
                                <w:t>Policy</w:t>
                              </w:r>
                            </w:p>
                          </w:txbxContent>
                        </wps:txbx>
                        <wps:bodyPr horzOverflow="overflow" vert="horz" lIns="0" tIns="0" rIns="0" bIns="0" rtlCol="0">
                          <a:noAutofit/>
                        </wps:bodyPr>
                      </wps:wsp>
                      <wps:wsp>
                        <wps:cNvPr id="22" name="Rectangle 22"/>
                        <wps:cNvSpPr/>
                        <wps:spPr>
                          <a:xfrm>
                            <a:off x="3545332" y="3718141"/>
                            <a:ext cx="181815" cy="663599"/>
                          </a:xfrm>
                          <a:prstGeom prst="rect">
                            <a:avLst/>
                          </a:prstGeom>
                          <a:ln>
                            <a:noFill/>
                          </a:ln>
                        </wps:spPr>
                        <wps:txbx>
                          <w:txbxContent>
                            <w:p w14:paraId="6AF209B8" w14:textId="77777777" w:rsidR="00053B66" w:rsidRDefault="000625DA">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3" name="Rectangle 23"/>
                        <wps:cNvSpPr/>
                        <wps:spPr>
                          <a:xfrm>
                            <a:off x="2961386" y="4285025"/>
                            <a:ext cx="90907" cy="331799"/>
                          </a:xfrm>
                          <a:prstGeom prst="rect">
                            <a:avLst/>
                          </a:prstGeom>
                          <a:ln>
                            <a:noFill/>
                          </a:ln>
                        </wps:spPr>
                        <wps:txbx>
                          <w:txbxContent>
                            <w:p w14:paraId="5A6C62CC" w14:textId="77777777" w:rsidR="00053B66" w:rsidRDefault="000625DA">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4" name="Rectangle 24"/>
                        <wps:cNvSpPr/>
                        <wps:spPr>
                          <a:xfrm>
                            <a:off x="2961386" y="4603795"/>
                            <a:ext cx="90907" cy="331799"/>
                          </a:xfrm>
                          <a:prstGeom prst="rect">
                            <a:avLst/>
                          </a:prstGeom>
                          <a:ln>
                            <a:noFill/>
                          </a:ln>
                        </wps:spPr>
                        <wps:txbx>
                          <w:txbxContent>
                            <w:p w14:paraId="0FAA91AA" w14:textId="77777777" w:rsidR="00053B66" w:rsidRDefault="000625DA">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5" name="Rectangle 25"/>
                        <wps:cNvSpPr/>
                        <wps:spPr>
                          <a:xfrm>
                            <a:off x="2961386" y="4922311"/>
                            <a:ext cx="90907" cy="331799"/>
                          </a:xfrm>
                          <a:prstGeom prst="rect">
                            <a:avLst/>
                          </a:prstGeom>
                          <a:ln>
                            <a:noFill/>
                          </a:ln>
                        </wps:spPr>
                        <wps:txbx>
                          <w:txbxContent>
                            <w:p w14:paraId="0D754C22" w14:textId="77777777" w:rsidR="00053B66" w:rsidRDefault="000625DA">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6" name="Rectangle 26"/>
                        <wps:cNvSpPr/>
                        <wps:spPr>
                          <a:xfrm>
                            <a:off x="912749" y="5240827"/>
                            <a:ext cx="345894" cy="331799"/>
                          </a:xfrm>
                          <a:prstGeom prst="rect">
                            <a:avLst/>
                          </a:prstGeom>
                          <a:ln>
                            <a:noFill/>
                          </a:ln>
                        </wps:spPr>
                        <wps:txbx>
                          <w:txbxContent>
                            <w:p w14:paraId="747E103A" w14:textId="77777777" w:rsidR="00053B66" w:rsidRDefault="000625DA">
                              <w:pPr>
                                <w:spacing w:after="160" w:line="259" w:lineRule="auto"/>
                                <w:ind w:left="0" w:right="0" w:firstLine="0"/>
                                <w:jc w:val="left"/>
                              </w:pPr>
                              <w:r>
                                <w:rPr>
                                  <w:sz w:val="36"/>
                                </w:rPr>
                                <w:t>St</w:t>
                              </w:r>
                            </w:p>
                          </w:txbxContent>
                        </wps:txbx>
                        <wps:bodyPr horzOverflow="overflow" vert="horz" lIns="0" tIns="0" rIns="0" bIns="0" rtlCol="0">
                          <a:noAutofit/>
                        </wps:bodyPr>
                      </wps:wsp>
                      <wps:wsp>
                        <wps:cNvPr id="27" name="Rectangle 27"/>
                        <wps:cNvSpPr/>
                        <wps:spPr>
                          <a:xfrm>
                            <a:off x="1167257" y="5240827"/>
                            <a:ext cx="75705" cy="331799"/>
                          </a:xfrm>
                          <a:prstGeom prst="rect">
                            <a:avLst/>
                          </a:prstGeom>
                          <a:ln>
                            <a:noFill/>
                          </a:ln>
                        </wps:spPr>
                        <wps:txbx>
                          <w:txbxContent>
                            <w:p w14:paraId="20152E1E" w14:textId="77777777" w:rsidR="00053B66" w:rsidRDefault="000625DA">
                              <w:pPr>
                                <w:spacing w:after="160" w:line="259" w:lineRule="auto"/>
                                <w:ind w:left="0" w:right="0" w:firstLine="0"/>
                                <w:jc w:val="left"/>
                              </w:pPr>
                              <w:r>
                                <w:rPr>
                                  <w:sz w:val="36"/>
                                </w:rPr>
                                <w:t>.</w:t>
                              </w:r>
                            </w:p>
                          </w:txbxContent>
                        </wps:txbx>
                        <wps:bodyPr horzOverflow="overflow" vert="horz" lIns="0" tIns="0" rIns="0" bIns="0" rtlCol="0">
                          <a:noAutofit/>
                        </wps:bodyPr>
                      </wps:wsp>
                      <wps:wsp>
                        <wps:cNvPr id="28" name="Rectangle 28"/>
                        <wps:cNvSpPr/>
                        <wps:spPr>
                          <a:xfrm>
                            <a:off x="1217549" y="5240827"/>
                            <a:ext cx="90907" cy="331799"/>
                          </a:xfrm>
                          <a:prstGeom prst="rect">
                            <a:avLst/>
                          </a:prstGeom>
                          <a:ln>
                            <a:noFill/>
                          </a:ln>
                        </wps:spPr>
                        <wps:txbx>
                          <w:txbxContent>
                            <w:p w14:paraId="24BF0CA4" w14:textId="77777777" w:rsidR="00053B66" w:rsidRDefault="000625DA">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9" name="Rectangle 29"/>
                        <wps:cNvSpPr/>
                        <wps:spPr>
                          <a:xfrm>
                            <a:off x="1280033" y="5240827"/>
                            <a:ext cx="4073805" cy="331799"/>
                          </a:xfrm>
                          <a:prstGeom prst="rect">
                            <a:avLst/>
                          </a:prstGeom>
                          <a:ln>
                            <a:noFill/>
                          </a:ln>
                        </wps:spPr>
                        <wps:txbx>
                          <w:txbxContent>
                            <w:p w14:paraId="5E754E6A" w14:textId="77777777" w:rsidR="00053B66" w:rsidRDefault="000625DA">
                              <w:pPr>
                                <w:spacing w:after="160" w:line="259" w:lineRule="auto"/>
                                <w:ind w:left="0" w:right="0" w:firstLine="0"/>
                                <w:jc w:val="left"/>
                              </w:pPr>
                              <w:r>
                                <w:rPr>
                                  <w:sz w:val="36"/>
                                </w:rPr>
                                <w:t xml:space="preserve">Bernadette’s Catholic Primary </w:t>
                              </w:r>
                            </w:p>
                          </w:txbxContent>
                        </wps:txbx>
                        <wps:bodyPr horzOverflow="overflow" vert="horz" lIns="0" tIns="0" rIns="0" bIns="0" rtlCol="0">
                          <a:noAutofit/>
                        </wps:bodyPr>
                      </wps:wsp>
                      <wps:wsp>
                        <wps:cNvPr id="30" name="Rectangle 30"/>
                        <wps:cNvSpPr/>
                        <wps:spPr>
                          <a:xfrm>
                            <a:off x="4486275" y="5240827"/>
                            <a:ext cx="755646" cy="331799"/>
                          </a:xfrm>
                          <a:prstGeom prst="rect">
                            <a:avLst/>
                          </a:prstGeom>
                          <a:ln>
                            <a:noFill/>
                          </a:ln>
                        </wps:spPr>
                        <wps:txbx>
                          <w:txbxContent>
                            <w:p w14:paraId="3119BB60" w14:textId="77777777" w:rsidR="00053B66" w:rsidRDefault="000625DA">
                              <w:pPr>
                                <w:spacing w:after="160" w:line="259" w:lineRule="auto"/>
                                <w:ind w:left="0" w:right="0" w:firstLine="0"/>
                                <w:jc w:val="left"/>
                              </w:pPr>
                              <w:r>
                                <w:rPr>
                                  <w:sz w:val="36"/>
                                </w:rPr>
                                <w:t>School</w:t>
                              </w:r>
                            </w:p>
                          </w:txbxContent>
                        </wps:txbx>
                        <wps:bodyPr horzOverflow="overflow" vert="horz" lIns="0" tIns="0" rIns="0" bIns="0" rtlCol="0">
                          <a:noAutofit/>
                        </wps:bodyPr>
                      </wps:wsp>
                      <wps:wsp>
                        <wps:cNvPr id="31" name="Rectangle 31"/>
                        <wps:cNvSpPr/>
                        <wps:spPr>
                          <a:xfrm>
                            <a:off x="5009896" y="5240827"/>
                            <a:ext cx="90907" cy="331799"/>
                          </a:xfrm>
                          <a:prstGeom prst="rect">
                            <a:avLst/>
                          </a:prstGeom>
                          <a:ln>
                            <a:noFill/>
                          </a:ln>
                        </wps:spPr>
                        <wps:txbx>
                          <w:txbxContent>
                            <w:p w14:paraId="0B8EF2D3" w14:textId="77777777" w:rsidR="00053B66" w:rsidRDefault="000625DA">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32" name="Rectangle 32"/>
                        <wps:cNvSpPr/>
                        <wps:spPr>
                          <a:xfrm>
                            <a:off x="2961386" y="5529757"/>
                            <a:ext cx="50302" cy="183596"/>
                          </a:xfrm>
                          <a:prstGeom prst="rect">
                            <a:avLst/>
                          </a:prstGeom>
                          <a:ln>
                            <a:noFill/>
                          </a:ln>
                        </wps:spPr>
                        <wps:txbx>
                          <w:txbxContent>
                            <w:p w14:paraId="3B820A07" w14:textId="77777777" w:rsidR="00053B66" w:rsidRDefault="000625DA">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3" name="Rectangle 33"/>
                        <wps:cNvSpPr/>
                        <wps:spPr>
                          <a:xfrm>
                            <a:off x="326060" y="5706541"/>
                            <a:ext cx="50302" cy="183596"/>
                          </a:xfrm>
                          <a:prstGeom prst="rect">
                            <a:avLst/>
                          </a:prstGeom>
                          <a:ln>
                            <a:noFill/>
                          </a:ln>
                        </wps:spPr>
                        <wps:txbx>
                          <w:txbxContent>
                            <w:p w14:paraId="2E385B40" w14:textId="77777777" w:rsidR="00053B66" w:rsidRDefault="000625DA">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4" name="Rectangle 34"/>
                        <wps:cNvSpPr/>
                        <wps:spPr>
                          <a:xfrm>
                            <a:off x="326060" y="5890036"/>
                            <a:ext cx="60605" cy="221200"/>
                          </a:xfrm>
                          <a:prstGeom prst="rect">
                            <a:avLst/>
                          </a:prstGeom>
                          <a:ln>
                            <a:noFill/>
                          </a:ln>
                        </wps:spPr>
                        <wps:txbx>
                          <w:txbxContent>
                            <w:p w14:paraId="10F5E955" w14:textId="77777777" w:rsidR="00053B66" w:rsidRDefault="000625DA">
                              <w:pPr>
                                <w:spacing w:after="160" w:line="259" w:lineRule="auto"/>
                                <w:ind w:left="0" w:right="0" w:firstLine="0"/>
                                <w:jc w:val="left"/>
                              </w:pPr>
                              <w:r>
                                <w:t xml:space="preserve"> </w:t>
                              </w:r>
                            </w:p>
                          </w:txbxContent>
                        </wps:txbx>
                        <wps:bodyPr horzOverflow="overflow" vert="horz" lIns="0" tIns="0" rIns="0" bIns="0" rtlCol="0">
                          <a:noAutofit/>
                        </wps:bodyPr>
                      </wps:wsp>
                      <wps:wsp>
                        <wps:cNvPr id="35" name="Rectangle 35"/>
                        <wps:cNvSpPr/>
                        <wps:spPr>
                          <a:xfrm>
                            <a:off x="2961386" y="6137539"/>
                            <a:ext cx="70908" cy="258803"/>
                          </a:xfrm>
                          <a:prstGeom prst="rect">
                            <a:avLst/>
                          </a:prstGeom>
                          <a:ln>
                            <a:noFill/>
                          </a:ln>
                        </wps:spPr>
                        <wps:txbx>
                          <w:txbxContent>
                            <w:p w14:paraId="7152DBBC"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36" name="Rectangle 36"/>
                        <wps:cNvSpPr/>
                        <wps:spPr>
                          <a:xfrm>
                            <a:off x="2961386" y="6430147"/>
                            <a:ext cx="70908" cy="258803"/>
                          </a:xfrm>
                          <a:prstGeom prst="rect">
                            <a:avLst/>
                          </a:prstGeom>
                          <a:ln>
                            <a:noFill/>
                          </a:ln>
                        </wps:spPr>
                        <wps:txbx>
                          <w:txbxContent>
                            <w:p w14:paraId="1CE1B749"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37" name="Rectangle 37"/>
                        <wps:cNvSpPr/>
                        <wps:spPr>
                          <a:xfrm>
                            <a:off x="326060" y="6678295"/>
                            <a:ext cx="53596" cy="241550"/>
                          </a:xfrm>
                          <a:prstGeom prst="rect">
                            <a:avLst/>
                          </a:prstGeom>
                          <a:ln>
                            <a:noFill/>
                          </a:ln>
                        </wps:spPr>
                        <wps:txbx>
                          <w:txbxContent>
                            <w:p w14:paraId="5270EA3A" w14:textId="77777777" w:rsidR="00053B66" w:rsidRDefault="000625DA">
                              <w:pPr>
                                <w:spacing w:after="160" w:line="259" w:lineRule="auto"/>
                                <w:ind w:left="0" w:righ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8" name="Rectangle 38"/>
                        <wps:cNvSpPr/>
                        <wps:spPr>
                          <a:xfrm>
                            <a:off x="326060" y="6865214"/>
                            <a:ext cx="50673" cy="224380"/>
                          </a:xfrm>
                          <a:prstGeom prst="rect">
                            <a:avLst/>
                          </a:prstGeom>
                          <a:ln>
                            <a:noFill/>
                          </a:ln>
                        </wps:spPr>
                        <wps:txbx>
                          <w:txbxContent>
                            <w:p w14:paraId="52027727"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39" name="Rectangle 39"/>
                        <wps:cNvSpPr/>
                        <wps:spPr>
                          <a:xfrm>
                            <a:off x="1534541" y="7088895"/>
                            <a:ext cx="1452542" cy="258803"/>
                          </a:xfrm>
                          <a:prstGeom prst="rect">
                            <a:avLst/>
                          </a:prstGeom>
                          <a:ln>
                            <a:noFill/>
                          </a:ln>
                        </wps:spPr>
                        <wps:txbx>
                          <w:txbxContent>
                            <w:p w14:paraId="362DD5FA" w14:textId="77777777" w:rsidR="00053B66" w:rsidRDefault="000625DA">
                              <w:pPr>
                                <w:spacing w:after="160" w:line="259" w:lineRule="auto"/>
                                <w:ind w:left="0" w:right="0" w:firstLine="0"/>
                                <w:jc w:val="left"/>
                              </w:pPr>
                              <w:r>
                                <w:rPr>
                                  <w:sz w:val="28"/>
                                </w:rPr>
                                <w:t xml:space="preserve">Approved by </w:t>
                              </w:r>
                            </w:p>
                          </w:txbxContent>
                        </wps:txbx>
                        <wps:bodyPr horzOverflow="overflow" vert="horz" lIns="0" tIns="0" rIns="0" bIns="0" rtlCol="0">
                          <a:noAutofit/>
                        </wps:bodyPr>
                      </wps:wsp>
                      <wps:wsp>
                        <wps:cNvPr id="40" name="Rectangle 40"/>
                        <wps:cNvSpPr/>
                        <wps:spPr>
                          <a:xfrm>
                            <a:off x="2627630" y="7088895"/>
                            <a:ext cx="444656" cy="258803"/>
                          </a:xfrm>
                          <a:prstGeom prst="rect">
                            <a:avLst/>
                          </a:prstGeom>
                          <a:ln>
                            <a:noFill/>
                          </a:ln>
                        </wps:spPr>
                        <wps:txbx>
                          <w:txbxContent>
                            <w:p w14:paraId="3E6DDEDF" w14:textId="77777777" w:rsidR="00053B66" w:rsidRDefault="000625DA">
                              <w:pPr>
                                <w:spacing w:after="160" w:line="259" w:lineRule="auto"/>
                                <w:ind w:left="0" w:right="0" w:firstLine="0"/>
                                <w:jc w:val="left"/>
                              </w:pPr>
                              <w:proofErr w:type="spellStart"/>
                              <w:r>
                                <w:rPr>
                                  <w:sz w:val="28"/>
                                </w:rPr>
                                <w:t>BoD</w:t>
                              </w:r>
                              <w:proofErr w:type="spellEnd"/>
                            </w:p>
                          </w:txbxContent>
                        </wps:txbx>
                        <wps:bodyPr horzOverflow="overflow" vert="horz" lIns="0" tIns="0" rIns="0" bIns="0" rtlCol="0">
                          <a:noAutofit/>
                        </wps:bodyPr>
                      </wps:wsp>
                      <wps:wsp>
                        <wps:cNvPr id="41" name="Rectangle 41"/>
                        <wps:cNvSpPr/>
                        <wps:spPr>
                          <a:xfrm>
                            <a:off x="2961386" y="7088895"/>
                            <a:ext cx="70908" cy="258803"/>
                          </a:xfrm>
                          <a:prstGeom prst="rect">
                            <a:avLst/>
                          </a:prstGeom>
                          <a:ln>
                            <a:noFill/>
                          </a:ln>
                        </wps:spPr>
                        <wps:txbx>
                          <w:txbxContent>
                            <w:p w14:paraId="1A12B7D4" w14:textId="77777777" w:rsidR="00053B66" w:rsidRDefault="000625DA">
                              <w:pPr>
                                <w:spacing w:after="160" w:line="259" w:lineRule="auto"/>
                                <w:ind w:left="0" w:right="0" w:firstLine="0"/>
                                <w:jc w:val="left"/>
                              </w:pPr>
                              <w:r>
                                <w:rPr>
                                  <w:sz w:val="28"/>
                                </w:rPr>
                                <w:t>:</w:t>
                              </w:r>
                            </w:p>
                          </w:txbxContent>
                        </wps:txbx>
                        <wps:bodyPr horzOverflow="overflow" vert="horz" lIns="0" tIns="0" rIns="0" bIns="0" rtlCol="0">
                          <a:noAutofit/>
                        </wps:bodyPr>
                      </wps:wsp>
                      <wps:wsp>
                        <wps:cNvPr id="42" name="Rectangle 42"/>
                        <wps:cNvSpPr/>
                        <wps:spPr>
                          <a:xfrm>
                            <a:off x="3014726" y="7088895"/>
                            <a:ext cx="70908" cy="258803"/>
                          </a:xfrm>
                          <a:prstGeom prst="rect">
                            <a:avLst/>
                          </a:prstGeom>
                          <a:ln>
                            <a:noFill/>
                          </a:ln>
                        </wps:spPr>
                        <wps:txbx>
                          <w:txbxContent>
                            <w:p w14:paraId="6B08AAB9"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3" name="Rectangle 43"/>
                        <wps:cNvSpPr/>
                        <wps:spPr>
                          <a:xfrm>
                            <a:off x="3066542" y="7088895"/>
                            <a:ext cx="1395151" cy="258803"/>
                          </a:xfrm>
                          <a:prstGeom prst="rect">
                            <a:avLst/>
                          </a:prstGeom>
                          <a:ln>
                            <a:noFill/>
                          </a:ln>
                        </wps:spPr>
                        <wps:txbx>
                          <w:txbxContent>
                            <w:p w14:paraId="45F00808" w14:textId="61C3DABB" w:rsidR="00053B66" w:rsidRDefault="003118F1">
                              <w:pPr>
                                <w:spacing w:after="160" w:line="259" w:lineRule="auto"/>
                                <w:ind w:left="0" w:right="0" w:firstLine="0"/>
                                <w:jc w:val="left"/>
                              </w:pPr>
                              <w:r>
                                <w:t xml:space="preserve"> 14 July 2026</w:t>
                              </w:r>
                            </w:p>
                          </w:txbxContent>
                        </wps:txbx>
                        <wps:bodyPr horzOverflow="overflow" vert="horz" lIns="0" tIns="0" rIns="0" bIns="0" rtlCol="0">
                          <a:noAutofit/>
                        </wps:bodyPr>
                      </wps:wsp>
                      <wps:wsp>
                        <wps:cNvPr id="44" name="Rectangle 44"/>
                        <wps:cNvSpPr/>
                        <wps:spPr>
                          <a:xfrm>
                            <a:off x="4116832" y="7088895"/>
                            <a:ext cx="70908" cy="258803"/>
                          </a:xfrm>
                          <a:prstGeom prst="rect">
                            <a:avLst/>
                          </a:prstGeom>
                          <a:ln>
                            <a:noFill/>
                          </a:ln>
                        </wps:spPr>
                        <wps:txbx>
                          <w:txbxContent>
                            <w:p w14:paraId="1D1F2CEA"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5" name="Rectangle 45"/>
                        <wps:cNvSpPr/>
                        <wps:spPr>
                          <a:xfrm>
                            <a:off x="1478153" y="7337307"/>
                            <a:ext cx="623941" cy="258803"/>
                          </a:xfrm>
                          <a:prstGeom prst="rect">
                            <a:avLst/>
                          </a:prstGeom>
                          <a:ln>
                            <a:noFill/>
                          </a:ln>
                        </wps:spPr>
                        <wps:txbx>
                          <w:txbxContent>
                            <w:p w14:paraId="48CBF81B" w14:textId="77777777" w:rsidR="00053B66" w:rsidRDefault="000625DA">
                              <w:pPr>
                                <w:spacing w:after="160" w:line="259" w:lineRule="auto"/>
                                <w:ind w:left="0" w:right="0" w:firstLine="0"/>
                                <w:jc w:val="left"/>
                              </w:pPr>
                              <w:r>
                                <w:rPr>
                                  <w:sz w:val="28"/>
                                </w:rPr>
                                <w:t>Policy</w:t>
                              </w:r>
                            </w:p>
                          </w:txbxContent>
                        </wps:txbx>
                        <wps:bodyPr horzOverflow="overflow" vert="horz" lIns="0" tIns="0" rIns="0" bIns="0" rtlCol="0">
                          <a:noAutofit/>
                        </wps:bodyPr>
                      </wps:wsp>
                      <wps:wsp>
                        <wps:cNvPr id="46" name="Rectangle 46"/>
                        <wps:cNvSpPr/>
                        <wps:spPr>
                          <a:xfrm>
                            <a:off x="1947926" y="7337307"/>
                            <a:ext cx="70908" cy="258803"/>
                          </a:xfrm>
                          <a:prstGeom prst="rect">
                            <a:avLst/>
                          </a:prstGeom>
                          <a:ln>
                            <a:noFill/>
                          </a:ln>
                        </wps:spPr>
                        <wps:txbx>
                          <w:txbxContent>
                            <w:p w14:paraId="37A744EF"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7" name="Rectangle 47"/>
                        <wps:cNvSpPr/>
                        <wps:spPr>
                          <a:xfrm>
                            <a:off x="2001266" y="7337307"/>
                            <a:ext cx="1353413" cy="258803"/>
                          </a:xfrm>
                          <a:prstGeom prst="rect">
                            <a:avLst/>
                          </a:prstGeom>
                          <a:ln>
                            <a:noFill/>
                          </a:ln>
                        </wps:spPr>
                        <wps:txbx>
                          <w:txbxContent>
                            <w:p w14:paraId="2216C03B" w14:textId="77777777" w:rsidR="00053B66" w:rsidRDefault="000625DA">
                              <w:pPr>
                                <w:spacing w:after="160" w:line="259" w:lineRule="auto"/>
                                <w:ind w:left="0" w:right="0" w:firstLine="0"/>
                                <w:jc w:val="left"/>
                              </w:pPr>
                              <w:r>
                                <w:rPr>
                                  <w:sz w:val="28"/>
                                </w:rPr>
                                <w:t>Review Date</w:t>
                              </w:r>
                            </w:p>
                          </w:txbxContent>
                        </wps:txbx>
                        <wps:bodyPr horzOverflow="overflow" vert="horz" lIns="0" tIns="0" rIns="0" bIns="0" rtlCol="0">
                          <a:noAutofit/>
                        </wps:bodyPr>
                      </wps:wsp>
                      <wps:wsp>
                        <wps:cNvPr id="5348" name="Rectangle 5348"/>
                        <wps:cNvSpPr/>
                        <wps:spPr>
                          <a:xfrm>
                            <a:off x="3017774" y="7337307"/>
                            <a:ext cx="70908" cy="258803"/>
                          </a:xfrm>
                          <a:prstGeom prst="rect">
                            <a:avLst/>
                          </a:prstGeom>
                          <a:ln>
                            <a:noFill/>
                          </a:ln>
                        </wps:spPr>
                        <wps:txbx>
                          <w:txbxContent>
                            <w:p w14:paraId="78238FE3" w14:textId="77777777" w:rsidR="00053B66" w:rsidRDefault="000625DA">
                              <w:pPr>
                                <w:spacing w:after="160" w:line="259" w:lineRule="auto"/>
                                <w:ind w:left="0" w:right="0" w:firstLine="0"/>
                                <w:jc w:val="left"/>
                              </w:pPr>
                              <w:r>
                                <w:rPr>
                                  <w:sz w:val="28"/>
                                </w:rPr>
                                <w:t>:</w:t>
                              </w:r>
                            </w:p>
                          </w:txbxContent>
                        </wps:txbx>
                        <wps:bodyPr horzOverflow="overflow" vert="horz" lIns="0" tIns="0" rIns="0" bIns="0" rtlCol="0">
                          <a:noAutofit/>
                        </wps:bodyPr>
                      </wps:wsp>
                      <wps:wsp>
                        <wps:cNvPr id="5349" name="Rectangle 5349"/>
                        <wps:cNvSpPr/>
                        <wps:spPr>
                          <a:xfrm>
                            <a:off x="3071114" y="7337307"/>
                            <a:ext cx="70907" cy="258803"/>
                          </a:xfrm>
                          <a:prstGeom prst="rect">
                            <a:avLst/>
                          </a:prstGeom>
                          <a:ln>
                            <a:noFill/>
                          </a:ln>
                        </wps:spPr>
                        <wps:txbx>
                          <w:txbxContent>
                            <w:p w14:paraId="380132F2" w14:textId="77777777" w:rsidR="00053B66" w:rsidRDefault="000625DA">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9" name="Rectangle 49"/>
                        <wps:cNvSpPr/>
                        <wps:spPr>
                          <a:xfrm>
                            <a:off x="3124454" y="7337307"/>
                            <a:ext cx="1395151" cy="258803"/>
                          </a:xfrm>
                          <a:prstGeom prst="rect">
                            <a:avLst/>
                          </a:prstGeom>
                          <a:ln>
                            <a:noFill/>
                          </a:ln>
                        </wps:spPr>
                        <wps:txbx>
                          <w:txbxContent>
                            <w:p w14:paraId="6D4F3E1F" w14:textId="67FE0EC0" w:rsidR="00053B66" w:rsidRDefault="003118F1">
                              <w:pPr>
                                <w:spacing w:after="160" w:line="259" w:lineRule="auto"/>
                                <w:ind w:left="0" w:right="0" w:firstLine="0"/>
                                <w:jc w:val="left"/>
                              </w:pPr>
                              <w:r>
                                <w:t xml:space="preserve"> 14 July 2029</w:t>
                              </w:r>
                            </w:p>
                          </w:txbxContent>
                        </wps:txbx>
                        <wps:bodyPr horzOverflow="overflow" vert="horz" lIns="0" tIns="0" rIns="0" bIns="0" rtlCol="0">
                          <a:noAutofit/>
                        </wps:bodyPr>
                      </wps:wsp>
                      <wps:wsp>
                        <wps:cNvPr id="50" name="Rectangle 50"/>
                        <wps:cNvSpPr/>
                        <wps:spPr>
                          <a:xfrm>
                            <a:off x="4174745" y="7358029"/>
                            <a:ext cx="60605" cy="221200"/>
                          </a:xfrm>
                          <a:prstGeom prst="rect">
                            <a:avLst/>
                          </a:prstGeom>
                          <a:ln>
                            <a:noFill/>
                          </a:ln>
                        </wps:spPr>
                        <wps:txbx>
                          <w:txbxContent>
                            <w:p w14:paraId="235CB8EA" w14:textId="77777777" w:rsidR="00053B66" w:rsidRDefault="000625DA">
                              <w:pPr>
                                <w:spacing w:after="160" w:line="259" w:lineRule="auto"/>
                                <w:ind w:left="0" w:right="0" w:firstLine="0"/>
                                <w:jc w:val="left"/>
                              </w:pPr>
                              <w:r>
                                <w:t xml:space="preserve"> </w:t>
                              </w:r>
                            </w:p>
                          </w:txbxContent>
                        </wps:txbx>
                        <wps:bodyPr horzOverflow="overflow" vert="horz" lIns="0" tIns="0" rIns="0" bIns="0" rtlCol="0">
                          <a:noAutofit/>
                        </wps:bodyPr>
                      </wps:wsp>
                      <wps:wsp>
                        <wps:cNvPr id="51" name="Rectangle 51"/>
                        <wps:cNvSpPr/>
                        <wps:spPr>
                          <a:xfrm>
                            <a:off x="326060" y="7537679"/>
                            <a:ext cx="50673" cy="224380"/>
                          </a:xfrm>
                          <a:prstGeom prst="rect">
                            <a:avLst/>
                          </a:prstGeom>
                          <a:ln>
                            <a:noFill/>
                          </a:ln>
                        </wps:spPr>
                        <wps:txbx>
                          <w:txbxContent>
                            <w:p w14:paraId="16B0FF1F"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2" name="Rectangle 52"/>
                        <wps:cNvSpPr/>
                        <wps:spPr>
                          <a:xfrm>
                            <a:off x="326060" y="7712939"/>
                            <a:ext cx="50673" cy="224380"/>
                          </a:xfrm>
                          <a:prstGeom prst="rect">
                            <a:avLst/>
                          </a:prstGeom>
                          <a:ln>
                            <a:noFill/>
                          </a:ln>
                        </wps:spPr>
                        <wps:txbx>
                          <w:txbxContent>
                            <w:p w14:paraId="427C2AED"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3" name="Rectangle 53"/>
                        <wps:cNvSpPr/>
                        <wps:spPr>
                          <a:xfrm>
                            <a:off x="326060" y="7888199"/>
                            <a:ext cx="50673" cy="224380"/>
                          </a:xfrm>
                          <a:prstGeom prst="rect">
                            <a:avLst/>
                          </a:prstGeom>
                          <a:ln>
                            <a:noFill/>
                          </a:ln>
                        </wps:spPr>
                        <wps:txbx>
                          <w:txbxContent>
                            <w:p w14:paraId="5E182B78"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7105" name="Shape 7105"/>
                        <wps:cNvSpPr/>
                        <wps:spPr>
                          <a:xfrm>
                            <a:off x="624840" y="48018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5" name="Rectangle 55"/>
                        <wps:cNvSpPr/>
                        <wps:spPr>
                          <a:xfrm>
                            <a:off x="4296664" y="1422374"/>
                            <a:ext cx="50673" cy="224380"/>
                          </a:xfrm>
                          <a:prstGeom prst="rect">
                            <a:avLst/>
                          </a:prstGeom>
                          <a:ln>
                            <a:noFill/>
                          </a:ln>
                        </wps:spPr>
                        <wps:txbx>
                          <w:txbxContent>
                            <w:p w14:paraId="5A7BCBE5"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57" name="Picture 57"/>
                          <pic:cNvPicPr/>
                        </pic:nvPicPr>
                        <pic:blipFill>
                          <a:blip r:embed="rId7"/>
                          <a:stretch>
                            <a:fillRect/>
                          </a:stretch>
                        </pic:blipFill>
                        <pic:spPr>
                          <a:xfrm>
                            <a:off x="1895475" y="462280"/>
                            <a:ext cx="2401107" cy="1604645"/>
                          </a:xfrm>
                          <a:prstGeom prst="rect">
                            <a:avLst/>
                          </a:prstGeom>
                        </pic:spPr>
                      </pic:pic>
                    </wpg:wgp>
                  </a:graphicData>
                </a:graphic>
              </wp:inline>
            </w:drawing>
          </mc:Choice>
          <mc:Fallback>
            <w:pict>
              <v:group w14:anchorId="57D85E07" id="Group 5354" o:spid="_x0000_s1026" style="width:516.05pt;height:710.25pt;mso-position-horizontal-relative:char;mso-position-vertical-relative:line" coordorigin="" coordsize="65538,831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">
                <v:shape id="Shape 13" o:spid="_x0000_s1027" style="position:absolute;width:60483;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" path="m,987425c,442087,442100,,987425,l4937125,v545338,,987425,442087,987425,987425l5924550,7327900v,545338,-442087,987425,-987425,987425l987425,8315325c442100,8315325,,7873238,,7327900l,987425xe" filled="f" strokecolor="#002060" strokeweight="3pt">
                  <v:path arrowok="t" textboxrect="0,0,5924550,8315325"/>
                </v:shape>
                <v:rect id="Rectangle 14" o:spid="_x0000_s1028" style="position:absolute;left:29613;top:4042;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CB23DA4" w14:textId="77777777" w:rsidR="00053B66" w:rsidRDefault="000625DA">
                        <w:pPr>
                          <w:spacing w:after="160" w:line="259" w:lineRule="auto"/>
                          <w:ind w:left="0" w:right="0" w:firstLine="0"/>
                          <w:jc w:val="left"/>
                        </w:pPr>
                        <w:r>
                          <w:rPr>
                            <w:rFonts w:ascii="Tahoma" w:eastAsia="Tahoma" w:hAnsi="Tahoma" w:cs="Tahoma"/>
                            <w:sz w:val="56"/>
                          </w:rPr>
                          <w:t xml:space="preserve"> </w:t>
                        </w:r>
                      </w:p>
                    </w:txbxContent>
                  </v:textbox>
                </v:rect>
                <v:rect id="Rectangle 15" o:spid="_x0000_s1029" style="position:absolute;left:29613;top:8723;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4423220" w14:textId="77777777" w:rsidR="00053B66" w:rsidRDefault="000625DA">
                        <w:pPr>
                          <w:spacing w:after="160" w:line="259" w:lineRule="auto"/>
                          <w:ind w:left="0" w:right="0" w:firstLine="0"/>
                          <w:jc w:val="left"/>
                        </w:pPr>
                        <w:r>
                          <w:rPr>
                            <w:rFonts w:ascii="Calibri" w:eastAsia="Calibri" w:hAnsi="Calibri" w:cs="Calibri"/>
                            <w:sz w:val="96"/>
                          </w:rPr>
                          <w:t xml:space="preserve"> </w:t>
                        </w:r>
                      </w:p>
                    </w:txbxContent>
                  </v:textbox>
                </v:rect>
                <v:rect id="Rectangle 16" o:spid="_x0000_s1030" style="position:absolute;left:3260;top:1498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1E4D0A81"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17" o:spid="_x0000_s1031" style="position:absolute;left:29613;top:18066;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8A33394" w14:textId="77777777" w:rsidR="00053B66" w:rsidRDefault="000625DA">
                        <w:pPr>
                          <w:spacing w:after="160" w:line="259" w:lineRule="auto"/>
                          <w:ind w:left="0" w:right="0" w:firstLine="0"/>
                          <w:jc w:val="left"/>
                        </w:pPr>
                        <w:r>
                          <w:rPr>
                            <w:sz w:val="72"/>
                          </w:rPr>
                          <w:t xml:space="preserve"> </w:t>
                        </w:r>
                      </w:p>
                    </w:txbxContent>
                  </v:textbox>
                </v:rect>
                <v:rect id="Rectangle 18" o:spid="_x0000_s1032" style="position:absolute;left:29613;top:24440;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B4D0682" w14:textId="77777777" w:rsidR="00053B66" w:rsidRDefault="000625DA">
                        <w:pPr>
                          <w:spacing w:after="160" w:line="259" w:lineRule="auto"/>
                          <w:ind w:left="0" w:right="0" w:firstLine="0"/>
                          <w:jc w:val="left"/>
                        </w:pPr>
                        <w:r>
                          <w:rPr>
                            <w:sz w:val="72"/>
                          </w:rPr>
                          <w:t xml:space="preserve"> </w:t>
                        </w:r>
                      </w:p>
                    </w:txbxContent>
                  </v:textbox>
                </v:rect>
                <v:rect id="Rectangle 19" o:spid="_x0000_s1033" style="position:absolute;left:8014;top:30811;width:5752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7E12588" w14:textId="77777777" w:rsidR="00053B66" w:rsidRDefault="000625DA">
                        <w:pPr>
                          <w:spacing w:after="160" w:line="259" w:lineRule="auto"/>
                          <w:ind w:left="0" w:right="0" w:firstLine="0"/>
                          <w:jc w:val="left"/>
                        </w:pPr>
                        <w:r>
                          <w:rPr>
                            <w:sz w:val="72"/>
                          </w:rPr>
                          <w:t>Alternative Provision</w:t>
                        </w:r>
                      </w:p>
                    </w:txbxContent>
                  </v:textbox>
                </v:rect>
                <v:rect id="Rectangle 20" o:spid="_x0000_s1034" style="position:absolute;left:51215;top:30811;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71EA8C7" w14:textId="77777777" w:rsidR="00053B66" w:rsidRDefault="000625DA">
                        <w:pPr>
                          <w:spacing w:after="160" w:line="259" w:lineRule="auto"/>
                          <w:ind w:left="0" w:right="0" w:firstLine="0"/>
                          <w:jc w:val="left"/>
                        </w:pPr>
                        <w:r>
                          <w:rPr>
                            <w:sz w:val="72"/>
                          </w:rPr>
                          <w:t xml:space="preserve"> </w:t>
                        </w:r>
                      </w:p>
                    </w:txbxContent>
                  </v:textbox>
                </v:rect>
                <v:rect id="Rectangle 21" o:spid="_x0000_s1035" style="position:absolute;left:23792;top:37181;width:15615;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D2F10CF" w14:textId="77777777" w:rsidR="00053B66" w:rsidRDefault="000625DA">
                        <w:pPr>
                          <w:spacing w:after="160" w:line="259" w:lineRule="auto"/>
                          <w:ind w:left="0" w:right="0" w:firstLine="0"/>
                          <w:jc w:val="left"/>
                        </w:pPr>
                        <w:r>
                          <w:rPr>
                            <w:sz w:val="72"/>
                          </w:rPr>
                          <w:t>Policy</w:t>
                        </w:r>
                      </w:p>
                    </w:txbxContent>
                  </v:textbox>
                </v:rect>
                <v:rect id="Rectangle 22" o:spid="_x0000_s1036" style="position:absolute;left:35453;top:37181;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AF209B8" w14:textId="77777777" w:rsidR="00053B66" w:rsidRDefault="000625DA">
                        <w:pPr>
                          <w:spacing w:after="160" w:line="259" w:lineRule="auto"/>
                          <w:ind w:left="0" w:right="0" w:firstLine="0"/>
                          <w:jc w:val="left"/>
                        </w:pPr>
                        <w:r>
                          <w:rPr>
                            <w:sz w:val="72"/>
                          </w:rPr>
                          <w:t xml:space="preserve"> </w:t>
                        </w:r>
                      </w:p>
                    </w:txbxContent>
                  </v:textbox>
                </v:rect>
                <v:rect id="Rectangle 23" o:spid="_x0000_s1037" style="position:absolute;left:29613;top:42850;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A6C62CC" w14:textId="77777777" w:rsidR="00053B66" w:rsidRDefault="000625DA">
                        <w:pPr>
                          <w:spacing w:after="160" w:line="259" w:lineRule="auto"/>
                          <w:ind w:left="0" w:right="0" w:firstLine="0"/>
                          <w:jc w:val="left"/>
                        </w:pPr>
                        <w:r>
                          <w:rPr>
                            <w:sz w:val="36"/>
                          </w:rPr>
                          <w:t xml:space="preserve"> </w:t>
                        </w:r>
                      </w:p>
                    </w:txbxContent>
                  </v:textbox>
                </v:rect>
                <v:rect id="Rectangle 24" o:spid="_x0000_s1038" style="position:absolute;left:29613;top:46037;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AA91AA" w14:textId="77777777" w:rsidR="00053B66" w:rsidRDefault="000625DA">
                        <w:pPr>
                          <w:spacing w:after="160" w:line="259" w:lineRule="auto"/>
                          <w:ind w:left="0" w:right="0" w:firstLine="0"/>
                          <w:jc w:val="left"/>
                        </w:pPr>
                        <w:r>
                          <w:rPr>
                            <w:sz w:val="36"/>
                          </w:rPr>
                          <w:t xml:space="preserve"> </w:t>
                        </w:r>
                      </w:p>
                    </w:txbxContent>
                  </v:textbox>
                </v:rect>
                <v:rect id="Rectangle 25" o:spid="_x0000_s1039" style="position:absolute;left:29613;top:49223;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0D754C22" w14:textId="77777777" w:rsidR="00053B66" w:rsidRDefault="000625DA">
                        <w:pPr>
                          <w:spacing w:after="160" w:line="259" w:lineRule="auto"/>
                          <w:ind w:left="0" w:right="0" w:firstLine="0"/>
                          <w:jc w:val="left"/>
                        </w:pPr>
                        <w:r>
                          <w:rPr>
                            <w:sz w:val="36"/>
                          </w:rPr>
                          <w:t xml:space="preserve"> </w:t>
                        </w:r>
                      </w:p>
                    </w:txbxContent>
                  </v:textbox>
                </v:rect>
                <v:rect id="Rectangle 26" o:spid="_x0000_s1040" style="position:absolute;left:9127;top:52408;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47E103A" w14:textId="77777777" w:rsidR="00053B66" w:rsidRDefault="000625DA">
                        <w:pPr>
                          <w:spacing w:after="160" w:line="259" w:lineRule="auto"/>
                          <w:ind w:left="0" w:right="0" w:firstLine="0"/>
                          <w:jc w:val="left"/>
                        </w:pPr>
                        <w:r>
                          <w:rPr>
                            <w:sz w:val="36"/>
                          </w:rPr>
                          <w:t>St</w:t>
                        </w:r>
                      </w:p>
                    </w:txbxContent>
                  </v:textbox>
                </v:rect>
                <v:rect id="Rectangle 27" o:spid="_x0000_s1041" style="position:absolute;left:11672;top:52408;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0152E1E" w14:textId="77777777" w:rsidR="00053B66" w:rsidRDefault="000625DA">
                        <w:pPr>
                          <w:spacing w:after="160" w:line="259" w:lineRule="auto"/>
                          <w:ind w:left="0" w:right="0" w:firstLine="0"/>
                          <w:jc w:val="left"/>
                        </w:pPr>
                        <w:r>
                          <w:rPr>
                            <w:sz w:val="36"/>
                          </w:rPr>
                          <w:t>.</w:t>
                        </w:r>
                      </w:p>
                    </w:txbxContent>
                  </v:textbox>
                </v:rect>
                <v:rect id="Rectangle 28" o:spid="_x0000_s1042" style="position:absolute;left:12175;top:5240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4BF0CA4" w14:textId="77777777" w:rsidR="00053B66" w:rsidRDefault="000625DA">
                        <w:pPr>
                          <w:spacing w:after="160" w:line="259" w:lineRule="auto"/>
                          <w:ind w:left="0" w:right="0" w:firstLine="0"/>
                          <w:jc w:val="left"/>
                        </w:pPr>
                        <w:r>
                          <w:rPr>
                            <w:sz w:val="36"/>
                          </w:rPr>
                          <w:t xml:space="preserve"> </w:t>
                        </w:r>
                      </w:p>
                    </w:txbxContent>
                  </v:textbox>
                </v:rect>
                <v:rect id="Rectangle 29" o:spid="_x0000_s1043" style="position:absolute;left:12800;top:52408;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5E754E6A" w14:textId="77777777" w:rsidR="00053B66" w:rsidRDefault="000625DA">
                        <w:pPr>
                          <w:spacing w:after="160" w:line="259" w:lineRule="auto"/>
                          <w:ind w:left="0" w:right="0" w:firstLine="0"/>
                          <w:jc w:val="left"/>
                        </w:pPr>
                        <w:r>
                          <w:rPr>
                            <w:sz w:val="36"/>
                          </w:rPr>
                          <w:t xml:space="preserve">Bernadette’s Catholic Primary </w:t>
                        </w:r>
                      </w:p>
                    </w:txbxContent>
                  </v:textbox>
                </v:rect>
                <v:rect id="Rectangle 30" o:spid="_x0000_s1044" style="position:absolute;left:44862;top:52408;width:75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119BB60" w14:textId="77777777" w:rsidR="00053B66" w:rsidRDefault="000625DA">
                        <w:pPr>
                          <w:spacing w:after="160" w:line="259" w:lineRule="auto"/>
                          <w:ind w:left="0" w:right="0" w:firstLine="0"/>
                          <w:jc w:val="left"/>
                        </w:pPr>
                        <w:r>
                          <w:rPr>
                            <w:sz w:val="36"/>
                          </w:rPr>
                          <w:t>School</w:t>
                        </w:r>
                      </w:p>
                    </w:txbxContent>
                  </v:textbox>
                </v:rect>
                <v:rect id="Rectangle 31" o:spid="_x0000_s1045" style="position:absolute;left:50098;top:52408;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B8EF2D3" w14:textId="77777777" w:rsidR="00053B66" w:rsidRDefault="000625DA">
                        <w:pPr>
                          <w:spacing w:after="160" w:line="259" w:lineRule="auto"/>
                          <w:ind w:left="0" w:right="0" w:firstLine="0"/>
                          <w:jc w:val="left"/>
                        </w:pPr>
                        <w:r>
                          <w:rPr>
                            <w:sz w:val="36"/>
                          </w:rPr>
                          <w:t xml:space="preserve"> </w:t>
                        </w:r>
                      </w:p>
                    </w:txbxContent>
                  </v:textbox>
                </v:rect>
                <v:rect id="Rectangle 32" o:spid="_x0000_s1046" style="position:absolute;left:29613;top:55297;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B820A07" w14:textId="77777777" w:rsidR="00053B66" w:rsidRDefault="000625DA">
                        <w:pPr>
                          <w:spacing w:after="160" w:line="259" w:lineRule="auto"/>
                          <w:ind w:left="0" w:right="0" w:firstLine="0"/>
                          <w:jc w:val="left"/>
                        </w:pPr>
                        <w:r>
                          <w:rPr>
                            <w:sz w:val="20"/>
                          </w:rPr>
                          <w:t xml:space="preserve"> </w:t>
                        </w:r>
                      </w:p>
                    </w:txbxContent>
                  </v:textbox>
                </v:rect>
                <v:rect id="Rectangle 33" o:spid="_x0000_s1047" style="position:absolute;left:3260;top:57065;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E385B40" w14:textId="77777777" w:rsidR="00053B66" w:rsidRDefault="000625DA">
                        <w:pPr>
                          <w:spacing w:after="160" w:line="259" w:lineRule="auto"/>
                          <w:ind w:left="0" w:right="0" w:firstLine="0"/>
                          <w:jc w:val="left"/>
                        </w:pPr>
                        <w:r>
                          <w:rPr>
                            <w:sz w:val="20"/>
                          </w:rPr>
                          <w:t xml:space="preserve"> </w:t>
                        </w:r>
                      </w:p>
                    </w:txbxContent>
                  </v:textbox>
                </v:rect>
                <v:rect id="Rectangle 34" o:spid="_x0000_s1048" style="position:absolute;left:3260;top:58900;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0F5E955" w14:textId="77777777" w:rsidR="00053B66" w:rsidRDefault="000625DA">
                        <w:pPr>
                          <w:spacing w:after="160" w:line="259" w:lineRule="auto"/>
                          <w:ind w:left="0" w:right="0" w:firstLine="0"/>
                          <w:jc w:val="left"/>
                        </w:pPr>
                        <w:r>
                          <w:t xml:space="preserve"> </w:t>
                        </w:r>
                      </w:p>
                    </w:txbxContent>
                  </v:textbox>
                </v:rect>
                <v:rect id="Rectangle 35" o:spid="_x0000_s1049" style="position:absolute;left:29613;top:61375;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7152DBBC" w14:textId="77777777" w:rsidR="00053B66" w:rsidRDefault="000625DA">
                        <w:pPr>
                          <w:spacing w:after="160" w:line="259" w:lineRule="auto"/>
                          <w:ind w:left="0" w:right="0" w:firstLine="0"/>
                          <w:jc w:val="left"/>
                        </w:pPr>
                        <w:r>
                          <w:rPr>
                            <w:sz w:val="28"/>
                          </w:rPr>
                          <w:t xml:space="preserve"> </w:t>
                        </w:r>
                      </w:p>
                    </w:txbxContent>
                  </v:textbox>
                </v:rect>
                <v:rect id="Rectangle 36" o:spid="_x0000_s1050" style="position:absolute;left:29613;top:64301;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CE1B749" w14:textId="77777777" w:rsidR="00053B66" w:rsidRDefault="000625DA">
                        <w:pPr>
                          <w:spacing w:after="160" w:line="259" w:lineRule="auto"/>
                          <w:ind w:left="0" w:right="0" w:firstLine="0"/>
                          <w:jc w:val="left"/>
                        </w:pPr>
                        <w:r>
                          <w:rPr>
                            <w:sz w:val="28"/>
                          </w:rPr>
                          <w:t xml:space="preserve"> </w:t>
                        </w:r>
                      </w:p>
                    </w:txbxContent>
                  </v:textbox>
                </v:rect>
                <v:rect id="Rectangle 37" o:spid="_x0000_s1051" style="position:absolute;left:3260;top:66782;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270EA3A" w14:textId="77777777" w:rsidR="00053B66" w:rsidRDefault="000625DA">
                        <w:pPr>
                          <w:spacing w:after="160" w:line="259" w:lineRule="auto"/>
                          <w:ind w:left="0" w:right="0" w:firstLine="0"/>
                          <w:jc w:val="left"/>
                        </w:pPr>
                        <w:r>
                          <w:rPr>
                            <w:rFonts w:ascii="Calibri" w:eastAsia="Calibri" w:hAnsi="Calibri" w:cs="Calibri"/>
                            <w:sz w:val="28"/>
                          </w:rPr>
                          <w:t xml:space="preserve"> </w:t>
                        </w:r>
                      </w:p>
                    </w:txbxContent>
                  </v:textbox>
                </v:rect>
                <v:rect id="Rectangle 38" o:spid="_x0000_s1052" style="position:absolute;left:3260;top:68652;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2027727"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39" o:spid="_x0000_s1053" style="position:absolute;left:15345;top:70888;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362DD5FA" w14:textId="77777777" w:rsidR="00053B66" w:rsidRDefault="000625DA">
                        <w:pPr>
                          <w:spacing w:after="160" w:line="259" w:lineRule="auto"/>
                          <w:ind w:left="0" w:right="0" w:firstLine="0"/>
                          <w:jc w:val="left"/>
                        </w:pPr>
                        <w:r>
                          <w:rPr>
                            <w:sz w:val="28"/>
                          </w:rPr>
                          <w:t xml:space="preserve">Approved by </w:t>
                        </w:r>
                      </w:p>
                    </w:txbxContent>
                  </v:textbox>
                </v:rect>
                <v:rect id="Rectangle 40" o:spid="_x0000_s1054" style="position:absolute;left:26276;top:70888;width:44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E6DDEDF" w14:textId="77777777" w:rsidR="00053B66" w:rsidRDefault="000625DA">
                        <w:pPr>
                          <w:spacing w:after="160" w:line="259" w:lineRule="auto"/>
                          <w:ind w:left="0" w:right="0" w:firstLine="0"/>
                          <w:jc w:val="left"/>
                        </w:pPr>
                        <w:proofErr w:type="spellStart"/>
                        <w:r>
                          <w:rPr>
                            <w:sz w:val="28"/>
                          </w:rPr>
                          <w:t>BoD</w:t>
                        </w:r>
                        <w:proofErr w:type="spellEnd"/>
                      </w:p>
                    </w:txbxContent>
                  </v:textbox>
                </v:rect>
                <v:rect id="Rectangle 41" o:spid="_x0000_s1055" style="position:absolute;left:29613;top:70888;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1A12B7D4" w14:textId="77777777" w:rsidR="00053B66" w:rsidRDefault="000625DA">
                        <w:pPr>
                          <w:spacing w:after="160" w:line="259" w:lineRule="auto"/>
                          <w:ind w:left="0" w:right="0" w:firstLine="0"/>
                          <w:jc w:val="left"/>
                        </w:pPr>
                        <w:r>
                          <w:rPr>
                            <w:sz w:val="28"/>
                          </w:rPr>
                          <w:t>:</w:t>
                        </w:r>
                      </w:p>
                    </w:txbxContent>
                  </v:textbox>
                </v:rect>
                <v:rect id="Rectangle 42" o:spid="_x0000_s1056" style="position:absolute;left:30147;top:70888;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B08AAB9" w14:textId="77777777" w:rsidR="00053B66" w:rsidRDefault="000625DA">
                        <w:pPr>
                          <w:spacing w:after="160" w:line="259" w:lineRule="auto"/>
                          <w:ind w:left="0" w:right="0" w:firstLine="0"/>
                          <w:jc w:val="left"/>
                        </w:pPr>
                        <w:r>
                          <w:rPr>
                            <w:sz w:val="28"/>
                          </w:rPr>
                          <w:t xml:space="preserve"> </w:t>
                        </w:r>
                      </w:p>
                    </w:txbxContent>
                  </v:textbox>
                </v:rect>
                <v:rect id="Rectangle 43" o:spid="_x0000_s1057" style="position:absolute;left:30665;top:70888;width:13951;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F00808" w14:textId="61C3DABB" w:rsidR="00053B66" w:rsidRDefault="003118F1">
                        <w:pPr>
                          <w:spacing w:after="160" w:line="259" w:lineRule="auto"/>
                          <w:ind w:left="0" w:right="0" w:firstLine="0"/>
                          <w:jc w:val="left"/>
                        </w:pPr>
                        <w:r>
                          <w:t xml:space="preserve"> 14 July 2026</w:t>
                        </w:r>
                      </w:p>
                    </w:txbxContent>
                  </v:textbox>
                </v:rect>
                <v:rect id="Rectangle 44" o:spid="_x0000_s1058" style="position:absolute;left:41168;top:70888;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D1F2CEA" w14:textId="77777777" w:rsidR="00053B66" w:rsidRDefault="000625DA">
                        <w:pPr>
                          <w:spacing w:after="160" w:line="259" w:lineRule="auto"/>
                          <w:ind w:left="0" w:right="0" w:firstLine="0"/>
                          <w:jc w:val="left"/>
                        </w:pPr>
                        <w:r>
                          <w:rPr>
                            <w:sz w:val="28"/>
                          </w:rPr>
                          <w:t xml:space="preserve"> </w:t>
                        </w:r>
                      </w:p>
                    </w:txbxContent>
                  </v:textbox>
                </v:rect>
                <v:rect id="Rectangle 45" o:spid="_x0000_s1059" style="position:absolute;left:14781;top:73373;width:623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8CBF81B" w14:textId="77777777" w:rsidR="00053B66" w:rsidRDefault="000625DA">
                        <w:pPr>
                          <w:spacing w:after="160" w:line="259" w:lineRule="auto"/>
                          <w:ind w:left="0" w:right="0" w:firstLine="0"/>
                          <w:jc w:val="left"/>
                        </w:pPr>
                        <w:r>
                          <w:rPr>
                            <w:sz w:val="28"/>
                          </w:rPr>
                          <w:t>Policy</w:t>
                        </w:r>
                      </w:p>
                    </w:txbxContent>
                  </v:textbox>
                </v:rect>
                <v:rect id="Rectangle 46" o:spid="_x0000_s1060" style="position:absolute;left:19479;top:7337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7A744EF" w14:textId="77777777" w:rsidR="00053B66" w:rsidRDefault="000625DA">
                        <w:pPr>
                          <w:spacing w:after="160" w:line="259" w:lineRule="auto"/>
                          <w:ind w:left="0" w:right="0" w:firstLine="0"/>
                          <w:jc w:val="left"/>
                        </w:pPr>
                        <w:r>
                          <w:rPr>
                            <w:sz w:val="28"/>
                          </w:rPr>
                          <w:t xml:space="preserve"> </w:t>
                        </w:r>
                      </w:p>
                    </w:txbxContent>
                  </v:textbox>
                </v:rect>
                <v:rect id="Rectangle 47" o:spid="_x0000_s1061" style="position:absolute;left:20012;top:73373;width:13534;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216C03B" w14:textId="77777777" w:rsidR="00053B66" w:rsidRDefault="000625DA">
                        <w:pPr>
                          <w:spacing w:after="160" w:line="259" w:lineRule="auto"/>
                          <w:ind w:left="0" w:right="0" w:firstLine="0"/>
                          <w:jc w:val="left"/>
                        </w:pPr>
                        <w:r>
                          <w:rPr>
                            <w:sz w:val="28"/>
                          </w:rPr>
                          <w:t>Review Date</w:t>
                        </w:r>
                      </w:p>
                    </w:txbxContent>
                  </v:textbox>
                </v:rect>
                <v:rect id="Rectangle 5348" o:spid="_x0000_s1062" style="position:absolute;left:30177;top:7337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" filled="f" stroked="f">
                  <v:textbox inset="0,0,0,0">
                    <w:txbxContent>
                      <w:p w14:paraId="78238FE3" w14:textId="77777777" w:rsidR="00053B66" w:rsidRDefault="000625DA">
                        <w:pPr>
                          <w:spacing w:after="160" w:line="259" w:lineRule="auto"/>
                          <w:ind w:left="0" w:right="0" w:firstLine="0"/>
                          <w:jc w:val="left"/>
                        </w:pPr>
                        <w:r>
                          <w:rPr>
                            <w:sz w:val="28"/>
                          </w:rPr>
                          <w:t>:</w:t>
                        </w:r>
                      </w:p>
                    </w:txbxContent>
                  </v:textbox>
                </v:rect>
                <v:rect id="Rectangle 5349" o:spid="_x0000_s1063" style="position:absolute;left:30711;top:73373;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" filled="f" stroked="f">
                  <v:textbox inset="0,0,0,0">
                    <w:txbxContent>
                      <w:p w14:paraId="380132F2" w14:textId="77777777" w:rsidR="00053B66" w:rsidRDefault="000625DA">
                        <w:pPr>
                          <w:spacing w:after="160" w:line="259" w:lineRule="auto"/>
                          <w:ind w:left="0" w:right="0" w:firstLine="0"/>
                          <w:jc w:val="left"/>
                        </w:pPr>
                        <w:r>
                          <w:rPr>
                            <w:sz w:val="28"/>
                          </w:rPr>
                          <w:t xml:space="preserve"> </w:t>
                        </w:r>
                      </w:p>
                    </w:txbxContent>
                  </v:textbox>
                </v:rect>
                <v:rect id="Rectangle 49" o:spid="_x0000_s1064" style="position:absolute;left:31244;top:73373;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6D4F3E1F" w14:textId="67FE0EC0" w:rsidR="00053B66" w:rsidRDefault="003118F1">
                        <w:pPr>
                          <w:spacing w:after="160" w:line="259" w:lineRule="auto"/>
                          <w:ind w:left="0" w:right="0" w:firstLine="0"/>
                          <w:jc w:val="left"/>
                        </w:pPr>
                        <w:r>
                          <w:t xml:space="preserve"> 14 July 2029</w:t>
                        </w:r>
                      </w:p>
                    </w:txbxContent>
                  </v:textbox>
                </v:rect>
                <v:rect id="Rectangle 50" o:spid="_x0000_s1065" style="position:absolute;left:41747;top:73580;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235CB8EA" w14:textId="77777777" w:rsidR="00053B66" w:rsidRDefault="000625DA">
                        <w:pPr>
                          <w:spacing w:after="160" w:line="259" w:lineRule="auto"/>
                          <w:ind w:left="0" w:right="0" w:firstLine="0"/>
                          <w:jc w:val="left"/>
                        </w:pPr>
                        <w:r>
                          <w:t xml:space="preserve"> </w:t>
                        </w:r>
                      </w:p>
                    </w:txbxContent>
                  </v:textbox>
                </v:rect>
                <v:rect id="Rectangle 51" o:spid="_x0000_s1066" style="position:absolute;left:3260;top:7537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6B0FF1F"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52" o:spid="_x0000_s1067" style="position:absolute;left:3260;top:771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427C2AED"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53" o:spid="_x0000_s1068" style="position:absolute;left:3260;top:7888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5E182B78"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shape id="Shape 7105" o:spid="_x0000_s1069" style="position:absolute;left:6248;top:4801;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" path="m,l4638675,r,1333500l,1333500,,e" stroked="f" strokeweight="0">
                  <v:path arrowok="t" textboxrect="0,0,4638675,1333500"/>
                </v:shape>
                <v:rect id="Rectangle 55" o:spid="_x0000_s1070" style="position:absolute;left:42966;top:142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5A7BCBE5" w14:textId="77777777" w:rsidR="00053B66" w:rsidRDefault="000625DA">
                        <w:pPr>
                          <w:spacing w:after="160" w:line="259" w:lineRule="auto"/>
                          <w:ind w:left="0" w:right="0"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71" type="#_x0000_t75" style="position:absolute;left:18954;top:4622;width:24011;height:16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">
                  <v:imagedata r:id="rId8" o:title=""/>
                </v:shape>
                <w10:anchorlock/>
              </v:group>
            </w:pict>
          </mc:Fallback>
        </mc:AlternateContent>
      </w:r>
    </w:p>
    <w:p w14:paraId="62E0653B" w14:textId="49AB8AF5" w:rsidR="00053B66" w:rsidRDefault="000625DA">
      <w:pPr>
        <w:spacing w:after="157" w:line="259" w:lineRule="auto"/>
        <w:ind w:left="0" w:right="119" w:firstLine="0"/>
        <w:jc w:val="center"/>
      </w:pPr>
      <w:r>
        <w:rPr>
          <w:b/>
          <w:sz w:val="28"/>
        </w:rPr>
        <w:lastRenderedPageBreak/>
        <w:t xml:space="preserve">Mission Statement </w:t>
      </w:r>
    </w:p>
    <w:p w14:paraId="55987035" w14:textId="77777777" w:rsidR="00053B66" w:rsidRDefault="000625DA">
      <w:pPr>
        <w:spacing w:after="48" w:line="216" w:lineRule="auto"/>
        <w:ind w:left="456" w:right="0" w:hanging="290"/>
        <w:jc w:val="left"/>
      </w:pPr>
      <w:r>
        <w:rPr>
          <w:b/>
          <w:sz w:val="22"/>
        </w:rPr>
        <w:t>To ensure that every child experiences a broad, balanced and relevant curriculum in a happy, caring School, which bases all it does on a committed Catholic Foundation</w:t>
      </w:r>
      <w:r>
        <w:rPr>
          <w:b/>
          <w:sz w:val="36"/>
        </w:rPr>
        <w:t xml:space="preserve"> </w:t>
      </w:r>
    </w:p>
    <w:p w14:paraId="5415910C" w14:textId="77777777" w:rsidR="00053B66" w:rsidRDefault="000625DA">
      <w:pPr>
        <w:spacing w:after="0" w:line="259" w:lineRule="auto"/>
        <w:ind w:left="464" w:right="0" w:firstLine="0"/>
        <w:jc w:val="center"/>
      </w:pPr>
      <w:r>
        <w:rPr>
          <w:b/>
          <w:sz w:val="36"/>
        </w:rPr>
        <w:t xml:space="preserve">   </w:t>
      </w:r>
    </w:p>
    <w:p w14:paraId="5A6A537F" w14:textId="77777777" w:rsidR="00053B66" w:rsidRDefault="000625DA">
      <w:pPr>
        <w:spacing w:after="213"/>
        <w:ind w:left="-15" w:right="0" w:firstLine="0"/>
      </w:pPr>
      <w:r>
        <w:t xml:space="preserve">Alternative provision is educational provision for children who are unable to access mainstream education for a number of different reasons, or who are unsuited to the mainstream provision on offer.  </w:t>
      </w:r>
    </w:p>
    <w:p w14:paraId="3C121CAF" w14:textId="77777777" w:rsidR="00053B66" w:rsidRDefault="000625DA">
      <w:pPr>
        <w:spacing w:after="213"/>
        <w:ind w:left="-15" w:right="0" w:firstLine="0"/>
      </w:pPr>
      <w:r>
        <w:t xml:space="preserve">The </w:t>
      </w:r>
      <w:proofErr w:type="gramStart"/>
      <w:r>
        <w:t>School</w:t>
      </w:r>
      <w:proofErr w:type="gramEnd"/>
      <w:r>
        <w:t xml:space="preserve"> recognises that there is a need to ensure that our curriculum is inclusive and accessible, providing opportunities for all children to succeed. Moreover, we recognise the need to offer the type of provision that allows some children to achieve their potential outside of what is accessible at St. Bernadette’s Catholic Primary School.   </w:t>
      </w:r>
    </w:p>
    <w:p w14:paraId="1DE32E7B" w14:textId="77777777" w:rsidR="00053B66" w:rsidRDefault="000625DA">
      <w:pPr>
        <w:spacing w:after="215"/>
        <w:ind w:left="-15" w:right="0" w:firstLine="0"/>
      </w:pPr>
      <w:r>
        <w:t xml:space="preserve">To facilitate this individual learning pathway, St. Bernadette’s Catholic Primary School works with different local providers to help children who have struggled to reach their potential in a School based environment to succeed.  </w:t>
      </w:r>
    </w:p>
    <w:p w14:paraId="2F7AF469" w14:textId="77777777" w:rsidR="00053B66" w:rsidRDefault="000625DA">
      <w:pPr>
        <w:pStyle w:val="Heading1"/>
        <w:ind w:left="-5"/>
      </w:pPr>
      <w:r>
        <w:t>OBJECTIVES OF THIS POLICY</w:t>
      </w:r>
      <w:r>
        <w:rPr>
          <w:u w:val="none"/>
        </w:rPr>
        <w:t xml:space="preserve"> </w:t>
      </w:r>
    </w:p>
    <w:p w14:paraId="1AFF1DD0" w14:textId="77777777" w:rsidR="00053B66" w:rsidRDefault="000625DA">
      <w:pPr>
        <w:spacing w:after="249"/>
        <w:ind w:left="-15" w:right="0" w:firstLine="0"/>
      </w:pPr>
      <w:r>
        <w:t xml:space="preserve">The objectives of this Policy are:  </w:t>
      </w:r>
    </w:p>
    <w:p w14:paraId="48277AD8" w14:textId="77777777" w:rsidR="00053B66" w:rsidRDefault="000625DA">
      <w:pPr>
        <w:numPr>
          <w:ilvl w:val="0"/>
          <w:numId w:val="1"/>
        </w:numPr>
        <w:ind w:right="0" w:hanging="428"/>
      </w:pPr>
      <w:r>
        <w:t xml:space="preserve">To outline the reasons why children might be offered alternative provision.  </w:t>
      </w:r>
    </w:p>
    <w:p w14:paraId="2DA098D8" w14:textId="77777777" w:rsidR="00053B66" w:rsidRDefault="000625DA">
      <w:pPr>
        <w:numPr>
          <w:ilvl w:val="0"/>
          <w:numId w:val="1"/>
        </w:numPr>
        <w:ind w:right="0" w:hanging="428"/>
      </w:pPr>
      <w:r>
        <w:t xml:space="preserve">To ensure that alternative provision is offered to suitable children in a consistent way.  </w:t>
      </w:r>
    </w:p>
    <w:p w14:paraId="05147149" w14:textId="77777777" w:rsidR="00053B66" w:rsidRDefault="000625DA">
      <w:pPr>
        <w:numPr>
          <w:ilvl w:val="0"/>
          <w:numId w:val="1"/>
        </w:numPr>
        <w:ind w:right="0" w:hanging="428"/>
      </w:pPr>
      <w:r>
        <w:t xml:space="preserve">To provide guidance on the referral process and the suitability of alternative providers.  </w:t>
      </w:r>
    </w:p>
    <w:p w14:paraId="7C4AB6B0" w14:textId="77777777" w:rsidR="00053B66" w:rsidRDefault="000625DA">
      <w:pPr>
        <w:numPr>
          <w:ilvl w:val="0"/>
          <w:numId w:val="1"/>
        </w:numPr>
        <w:ind w:right="0" w:hanging="428"/>
      </w:pPr>
      <w:r>
        <w:t xml:space="preserve">To ensure there are suitable procedures in place relating to attendance and the safeguarding of children when under the care of alternative providers.  </w:t>
      </w:r>
    </w:p>
    <w:p w14:paraId="594F6E7B" w14:textId="77777777" w:rsidR="00053B66" w:rsidRDefault="000625DA">
      <w:pPr>
        <w:numPr>
          <w:ilvl w:val="0"/>
          <w:numId w:val="1"/>
        </w:numPr>
        <w:ind w:right="0" w:hanging="428"/>
      </w:pPr>
      <w:r>
        <w:t xml:space="preserve">To outline the arrangements in place for keeping in touch with children to monitor academic progress, behaviour and pastoral welfare.  </w:t>
      </w:r>
    </w:p>
    <w:p w14:paraId="574E37EE" w14:textId="77777777" w:rsidR="00053B66" w:rsidRDefault="000625DA">
      <w:pPr>
        <w:numPr>
          <w:ilvl w:val="0"/>
          <w:numId w:val="1"/>
        </w:numPr>
        <w:spacing w:after="176"/>
        <w:ind w:right="0" w:hanging="428"/>
      </w:pPr>
      <w:r>
        <w:t xml:space="preserve">To guide and support staff with the monitoring and support of alternative provision.  </w:t>
      </w:r>
    </w:p>
    <w:p w14:paraId="6EC477BB" w14:textId="77777777" w:rsidR="00053B66" w:rsidRDefault="000625DA">
      <w:pPr>
        <w:pStyle w:val="Heading1"/>
        <w:ind w:left="-5"/>
      </w:pPr>
      <w:r>
        <w:t>REASONS WHY WE MIGHT OFFER ALTERNATIVE PROVISION</w:t>
      </w:r>
      <w:r>
        <w:rPr>
          <w:u w:val="none"/>
        </w:rPr>
        <w:t xml:space="preserve">  </w:t>
      </w:r>
    </w:p>
    <w:p w14:paraId="02322BB6" w14:textId="77777777" w:rsidR="00053B66" w:rsidRDefault="000625DA">
      <w:pPr>
        <w:spacing w:after="217"/>
        <w:ind w:left="-15" w:right="0" w:firstLine="0"/>
      </w:pPr>
      <w:r>
        <w:t xml:space="preserve">There are a variety of reasons why a child is referred to an alternative provision.   </w:t>
      </w:r>
    </w:p>
    <w:p w14:paraId="59C39273" w14:textId="77777777" w:rsidR="00053B66" w:rsidRDefault="000625DA">
      <w:pPr>
        <w:spacing w:after="225"/>
        <w:ind w:left="-15" w:right="0" w:firstLine="0"/>
      </w:pPr>
      <w:r>
        <w:t xml:space="preserve">Some of these may be;  </w:t>
      </w:r>
    </w:p>
    <w:p w14:paraId="3ED61B80" w14:textId="77777777" w:rsidR="00053B66" w:rsidRDefault="000625DA">
      <w:pPr>
        <w:numPr>
          <w:ilvl w:val="0"/>
          <w:numId w:val="2"/>
        </w:numPr>
        <w:ind w:right="0" w:hanging="428"/>
      </w:pPr>
      <w:r>
        <w:t xml:space="preserve">A serious behavioural event that would normally result in an extended exclusion or permanent exclusion.  </w:t>
      </w:r>
    </w:p>
    <w:p w14:paraId="36E9C030" w14:textId="77777777" w:rsidR="00053B66" w:rsidRDefault="000625DA">
      <w:pPr>
        <w:numPr>
          <w:ilvl w:val="0"/>
          <w:numId w:val="2"/>
        </w:numPr>
        <w:ind w:right="0" w:hanging="428"/>
      </w:pPr>
      <w:r>
        <w:t xml:space="preserve">Continued poor behaviour that fails to meet our standards and that has not improved with the supportive pastoral process put in place.  </w:t>
      </w:r>
    </w:p>
    <w:p w14:paraId="407EBE3D" w14:textId="77777777" w:rsidR="00053B66" w:rsidRDefault="000625DA">
      <w:pPr>
        <w:numPr>
          <w:ilvl w:val="0"/>
          <w:numId w:val="2"/>
        </w:numPr>
        <w:ind w:right="0" w:hanging="428"/>
      </w:pPr>
      <w:r>
        <w:t xml:space="preserve">Childs needs are not being met through the mainstream curriculum on offer.  The emphasis on smaller classes and engagement may be more suitable to some children.  </w:t>
      </w:r>
    </w:p>
    <w:p w14:paraId="59550AF7" w14:textId="77777777" w:rsidR="00053B66" w:rsidRDefault="000625DA">
      <w:pPr>
        <w:numPr>
          <w:ilvl w:val="0"/>
          <w:numId w:val="2"/>
        </w:numPr>
        <w:ind w:right="0" w:hanging="428"/>
      </w:pPr>
      <w:r>
        <w:lastRenderedPageBreak/>
        <w:t xml:space="preserve">An unidentified or emerging need may result in a child needing additional support in a supportive learning environment.  This may result in a child being placed on the SEND register of need as a K child.  </w:t>
      </w:r>
    </w:p>
    <w:p w14:paraId="2E9299A5" w14:textId="77777777" w:rsidR="00053B66" w:rsidRDefault="000625DA">
      <w:pPr>
        <w:numPr>
          <w:ilvl w:val="0"/>
          <w:numId w:val="2"/>
        </w:numPr>
        <w:spacing w:after="171"/>
        <w:ind w:right="0" w:hanging="428"/>
      </w:pPr>
      <w:r>
        <w:t xml:space="preserve">Children who have a diagnosed health issue (mental health and physical) may need to be supported to access a mainstream curriculum.  </w:t>
      </w:r>
    </w:p>
    <w:p w14:paraId="491D28B5" w14:textId="77777777" w:rsidR="00053B66" w:rsidRDefault="000625DA">
      <w:pPr>
        <w:pStyle w:val="Heading1"/>
        <w:spacing w:after="149"/>
        <w:ind w:left="-5"/>
      </w:pPr>
      <w:r>
        <w:t>RESPONSIBILITIES</w:t>
      </w:r>
      <w:r>
        <w:rPr>
          <w:u w:val="none"/>
        </w:rPr>
        <w:t xml:space="preserve">  </w:t>
      </w:r>
    </w:p>
    <w:p w14:paraId="7EAF7274" w14:textId="77777777" w:rsidR="00053B66" w:rsidRDefault="000625DA">
      <w:pPr>
        <w:spacing w:after="10"/>
        <w:ind w:left="-15" w:right="0" w:firstLine="0"/>
      </w:pPr>
      <w:r>
        <w:t xml:space="preserve">Our Governing Body will:  </w:t>
      </w:r>
    </w:p>
    <w:p w14:paraId="2BC6D004" w14:textId="77777777" w:rsidR="00053B66" w:rsidRDefault="000625DA">
      <w:pPr>
        <w:spacing w:after="0" w:line="259" w:lineRule="auto"/>
        <w:ind w:left="0" w:right="0" w:firstLine="0"/>
        <w:jc w:val="left"/>
      </w:pPr>
      <w:r>
        <w:t xml:space="preserve"> </w:t>
      </w:r>
    </w:p>
    <w:p w14:paraId="0526F74F" w14:textId="77777777" w:rsidR="00053B66" w:rsidRDefault="000625DA">
      <w:pPr>
        <w:numPr>
          <w:ilvl w:val="0"/>
          <w:numId w:val="3"/>
        </w:numPr>
        <w:spacing w:after="0"/>
        <w:ind w:right="0" w:hanging="428"/>
      </w:pPr>
      <w:r>
        <w:t xml:space="preserve">Monitor the implementation of the Alternative Provision Policy and review it on a regular basis.  </w:t>
      </w:r>
    </w:p>
    <w:p w14:paraId="42EA3A9C" w14:textId="77777777" w:rsidR="00053B66" w:rsidRDefault="000625DA">
      <w:pPr>
        <w:spacing w:after="0" w:line="259" w:lineRule="auto"/>
        <w:ind w:left="720" w:right="0" w:firstLine="0"/>
        <w:jc w:val="left"/>
      </w:pPr>
      <w:r>
        <w:t xml:space="preserve">  </w:t>
      </w:r>
    </w:p>
    <w:p w14:paraId="2ED75341" w14:textId="4037E26C" w:rsidR="00053B66" w:rsidRDefault="000625DA">
      <w:pPr>
        <w:spacing w:after="10"/>
        <w:ind w:left="-15" w:right="0" w:firstLine="0"/>
      </w:pPr>
      <w:r>
        <w:t xml:space="preserve">Our </w:t>
      </w:r>
      <w:proofErr w:type="gramStart"/>
      <w:r w:rsidR="00FF3877">
        <w:t>Principal</w:t>
      </w:r>
      <w:proofErr w:type="gramEnd"/>
      <w:r>
        <w:t xml:space="preserve"> will:  </w:t>
      </w:r>
    </w:p>
    <w:p w14:paraId="15A1C3A0" w14:textId="77777777" w:rsidR="00053B66" w:rsidRDefault="000625DA">
      <w:pPr>
        <w:spacing w:after="0" w:line="259" w:lineRule="auto"/>
        <w:ind w:left="0" w:right="0" w:firstLine="0"/>
        <w:jc w:val="left"/>
      </w:pPr>
      <w:r>
        <w:t xml:space="preserve">  </w:t>
      </w:r>
    </w:p>
    <w:p w14:paraId="79DA90E3" w14:textId="77777777" w:rsidR="00053B66" w:rsidRDefault="000625DA">
      <w:pPr>
        <w:numPr>
          <w:ilvl w:val="0"/>
          <w:numId w:val="3"/>
        </w:numPr>
        <w:spacing w:after="31" w:line="251" w:lineRule="auto"/>
        <w:ind w:right="0" w:hanging="428"/>
      </w:pPr>
      <w:r>
        <w:t xml:space="preserve">Take overall responsibility for the </w:t>
      </w:r>
      <w:proofErr w:type="gramStart"/>
      <w:r>
        <w:t>School’s</w:t>
      </w:r>
      <w:proofErr w:type="gramEnd"/>
      <w:r>
        <w:t xml:space="preserve"> use of alternative provision for certain children.  </w:t>
      </w:r>
    </w:p>
    <w:p w14:paraId="50F54468" w14:textId="77777777" w:rsidR="00053B66" w:rsidRDefault="000625DA">
      <w:pPr>
        <w:numPr>
          <w:ilvl w:val="0"/>
          <w:numId w:val="3"/>
        </w:numPr>
        <w:spacing w:after="0"/>
        <w:ind w:right="0" w:hanging="428"/>
      </w:pPr>
      <w:r>
        <w:t xml:space="preserve">Report to the Governing Body on the effectiveness of the implementation of the Alternative Provision Policy.  </w:t>
      </w:r>
    </w:p>
    <w:p w14:paraId="6C4E3201" w14:textId="77777777" w:rsidR="00053B66" w:rsidRDefault="000625DA">
      <w:pPr>
        <w:numPr>
          <w:ilvl w:val="0"/>
          <w:numId w:val="3"/>
        </w:numPr>
        <w:spacing w:after="0"/>
        <w:ind w:right="0" w:hanging="428"/>
      </w:pPr>
      <w:r>
        <w:t xml:space="preserve">Understand and comply with the guidelines detailed within the Alternative Provision Policy and other related documents.  </w:t>
      </w:r>
    </w:p>
    <w:p w14:paraId="0EE1439B" w14:textId="77777777" w:rsidR="00053B66" w:rsidRDefault="000625DA">
      <w:pPr>
        <w:numPr>
          <w:ilvl w:val="0"/>
          <w:numId w:val="3"/>
        </w:numPr>
        <w:ind w:right="0" w:hanging="428"/>
      </w:pPr>
      <w:r>
        <w:t xml:space="preserve">Attend meetings relating to </w:t>
      </w:r>
      <w:proofErr w:type="gramStart"/>
      <w:r>
        <w:t>children</w:t>
      </w:r>
      <w:proofErr w:type="gramEnd"/>
      <w:r>
        <w:t xml:space="preserve"> referrals and conduct regular progress visits to the alternative provider.  </w:t>
      </w:r>
    </w:p>
    <w:p w14:paraId="72EB52DE" w14:textId="77777777" w:rsidR="00053B66" w:rsidRDefault="000625DA">
      <w:pPr>
        <w:numPr>
          <w:ilvl w:val="0"/>
          <w:numId w:val="3"/>
        </w:numPr>
        <w:spacing w:after="0"/>
        <w:ind w:right="0" w:hanging="428"/>
      </w:pPr>
      <w:r>
        <w:t xml:space="preserve">Continually assess the quality and suitability of providers of alternative education for our children.   </w:t>
      </w:r>
    </w:p>
    <w:p w14:paraId="48D70C61" w14:textId="77777777" w:rsidR="00053B66" w:rsidRDefault="000625DA">
      <w:pPr>
        <w:numPr>
          <w:ilvl w:val="0"/>
          <w:numId w:val="3"/>
        </w:numPr>
        <w:spacing w:after="0"/>
        <w:ind w:right="0" w:hanging="428"/>
      </w:pPr>
      <w:r>
        <w:t xml:space="preserve">Ensure that the appropriate measures are in place to support children who are being educated in an alternative setting.  </w:t>
      </w:r>
    </w:p>
    <w:p w14:paraId="7D02B748" w14:textId="77777777" w:rsidR="00053B66" w:rsidRDefault="000625DA">
      <w:pPr>
        <w:numPr>
          <w:ilvl w:val="0"/>
          <w:numId w:val="3"/>
        </w:numPr>
        <w:ind w:right="0" w:hanging="428"/>
      </w:pPr>
      <w:r>
        <w:t xml:space="preserve">Undertake periodic visits to the alternative provision sites to review the progress of the relevant children.  </w:t>
      </w:r>
    </w:p>
    <w:p w14:paraId="6C3E4163" w14:textId="77777777" w:rsidR="00053B66" w:rsidRDefault="000625DA">
      <w:pPr>
        <w:numPr>
          <w:ilvl w:val="0"/>
          <w:numId w:val="3"/>
        </w:numPr>
        <w:ind w:right="0" w:hanging="428"/>
      </w:pPr>
      <w:r>
        <w:t xml:space="preserve">Decide, in collaboration with the Senior Leadership Team, on the appropriate course of action if informed of any serious behavioural incidents by an alternative provider.  </w:t>
      </w:r>
    </w:p>
    <w:p w14:paraId="2B5F5319" w14:textId="77777777" w:rsidR="00053B66" w:rsidRDefault="000625DA">
      <w:pPr>
        <w:numPr>
          <w:ilvl w:val="0"/>
          <w:numId w:val="3"/>
        </w:numPr>
        <w:spacing w:after="55" w:line="251" w:lineRule="auto"/>
        <w:ind w:right="0" w:hanging="428"/>
      </w:pPr>
      <w:r>
        <w:t xml:space="preserve">Arrange for the appropriate intervention when a child’s attendance falls below the St. Bernadette’s Catholic Primary School target.  </w:t>
      </w:r>
    </w:p>
    <w:p w14:paraId="0303C1B9" w14:textId="77777777" w:rsidR="00053B66" w:rsidRDefault="000625DA">
      <w:pPr>
        <w:numPr>
          <w:ilvl w:val="0"/>
          <w:numId w:val="3"/>
        </w:numPr>
        <w:ind w:right="0" w:hanging="428"/>
      </w:pPr>
      <w:r>
        <w:t xml:space="preserve">Ensure that the alternative provider is registered and approved and that they have relevant policies in place to cover Safeguarding, Child Protection and Health &amp; Safety.  </w:t>
      </w:r>
    </w:p>
    <w:p w14:paraId="422B8F4D" w14:textId="77777777" w:rsidR="00053B66" w:rsidRDefault="000625DA">
      <w:pPr>
        <w:numPr>
          <w:ilvl w:val="0"/>
          <w:numId w:val="3"/>
        </w:numPr>
        <w:spacing w:after="12" w:line="251" w:lineRule="auto"/>
        <w:ind w:right="0" w:hanging="428"/>
      </w:pPr>
      <w:r>
        <w:t xml:space="preserve">Ensure that all alternative providers hold a copy of, and adhere to, St. Bernadette’s Child Protection and Safeguarding Policies.  </w:t>
      </w:r>
    </w:p>
    <w:p w14:paraId="1C25668D" w14:textId="77777777" w:rsidR="00053B66" w:rsidRDefault="000625DA">
      <w:pPr>
        <w:spacing w:after="2" w:line="259" w:lineRule="auto"/>
        <w:ind w:left="293" w:right="0" w:firstLine="0"/>
        <w:jc w:val="left"/>
      </w:pPr>
      <w:r>
        <w:t xml:space="preserve">  </w:t>
      </w:r>
    </w:p>
    <w:p w14:paraId="61DBF714" w14:textId="77777777" w:rsidR="00053B66" w:rsidRDefault="000625DA">
      <w:pPr>
        <w:spacing w:after="3" w:line="259" w:lineRule="auto"/>
        <w:ind w:left="720" w:right="0" w:firstLine="0"/>
        <w:jc w:val="left"/>
      </w:pPr>
      <w:r>
        <w:t xml:space="preserve"> </w:t>
      </w:r>
    </w:p>
    <w:p w14:paraId="4EA29B86" w14:textId="77777777" w:rsidR="00053B66" w:rsidRDefault="000625DA">
      <w:pPr>
        <w:spacing w:after="3" w:line="259" w:lineRule="auto"/>
        <w:ind w:left="720" w:right="0" w:firstLine="0"/>
        <w:jc w:val="left"/>
      </w:pPr>
      <w:r>
        <w:t xml:space="preserve"> </w:t>
      </w:r>
    </w:p>
    <w:p w14:paraId="4F3534AD" w14:textId="77777777" w:rsidR="00053B66" w:rsidRDefault="000625DA">
      <w:pPr>
        <w:spacing w:after="0" w:line="259" w:lineRule="auto"/>
        <w:ind w:left="720" w:right="0" w:firstLine="0"/>
        <w:jc w:val="left"/>
      </w:pPr>
      <w:r>
        <w:t xml:space="preserve"> </w:t>
      </w:r>
    </w:p>
    <w:p w14:paraId="4732B840" w14:textId="6B6B3EF2" w:rsidR="00053B66" w:rsidRDefault="00FF3877">
      <w:pPr>
        <w:spacing w:after="0" w:line="259" w:lineRule="auto"/>
        <w:ind w:left="-5" w:right="0" w:hanging="10"/>
        <w:jc w:val="left"/>
      </w:pPr>
      <w:r>
        <w:rPr>
          <w:b/>
        </w:rPr>
        <w:lastRenderedPageBreak/>
        <w:t>The Academy Operations Manager</w:t>
      </w:r>
      <w:r w:rsidR="000625DA">
        <w:rPr>
          <w:b/>
        </w:rPr>
        <w:t xml:space="preserve"> will:  </w:t>
      </w:r>
    </w:p>
    <w:p w14:paraId="7FD33C33" w14:textId="77777777" w:rsidR="00053B66" w:rsidRDefault="000625DA">
      <w:pPr>
        <w:spacing w:after="0" w:line="259" w:lineRule="auto"/>
        <w:ind w:left="720" w:right="0" w:firstLine="0"/>
        <w:jc w:val="left"/>
      </w:pPr>
      <w:r>
        <w:t xml:space="preserve">  </w:t>
      </w:r>
    </w:p>
    <w:p w14:paraId="65B95F45" w14:textId="77777777" w:rsidR="00053B66" w:rsidRDefault="000625DA">
      <w:pPr>
        <w:numPr>
          <w:ilvl w:val="0"/>
          <w:numId w:val="4"/>
        </w:numPr>
        <w:spacing w:after="33"/>
        <w:ind w:right="0" w:hanging="428"/>
      </w:pPr>
      <w:r>
        <w:t xml:space="preserve">Monitor attendance of children referred to alternative providers and update records on a weekly basis.  </w:t>
      </w:r>
    </w:p>
    <w:p w14:paraId="1388C5E4" w14:textId="77777777" w:rsidR="00053B66" w:rsidRDefault="000625DA">
      <w:pPr>
        <w:numPr>
          <w:ilvl w:val="0"/>
          <w:numId w:val="4"/>
        </w:numPr>
        <w:spacing w:after="27"/>
        <w:ind w:right="0" w:hanging="428"/>
      </w:pPr>
      <w:r>
        <w:t xml:space="preserve">Provide attendance updates to the Climate for Learning Leader and Finance department.  </w:t>
      </w:r>
    </w:p>
    <w:p w14:paraId="011C7DEB" w14:textId="77777777" w:rsidR="00053B66" w:rsidRDefault="000625DA">
      <w:pPr>
        <w:spacing w:after="0" w:line="259" w:lineRule="auto"/>
        <w:ind w:left="0" w:right="0" w:firstLine="0"/>
        <w:jc w:val="left"/>
      </w:pPr>
      <w:r>
        <w:t xml:space="preserve"> </w:t>
      </w:r>
    </w:p>
    <w:p w14:paraId="3D175BCA" w14:textId="77777777" w:rsidR="00053B66" w:rsidRDefault="000625DA">
      <w:pPr>
        <w:spacing w:after="0" w:line="259" w:lineRule="auto"/>
        <w:ind w:left="-5" w:right="0" w:hanging="10"/>
        <w:jc w:val="left"/>
      </w:pPr>
      <w:r>
        <w:rPr>
          <w:b/>
        </w:rPr>
        <w:t xml:space="preserve">Special Educational Needs and Disability Coordinator (SENCO) will:  </w:t>
      </w:r>
    </w:p>
    <w:p w14:paraId="44292FCC" w14:textId="77777777" w:rsidR="00053B66" w:rsidRDefault="000625DA">
      <w:pPr>
        <w:spacing w:after="121" w:line="259" w:lineRule="auto"/>
        <w:ind w:left="0" w:right="0" w:firstLine="0"/>
        <w:jc w:val="left"/>
      </w:pPr>
      <w:r>
        <w:rPr>
          <w:b/>
        </w:rPr>
        <w:t xml:space="preserve">  </w:t>
      </w:r>
    </w:p>
    <w:p w14:paraId="7B1B7B20" w14:textId="77777777" w:rsidR="00053B66" w:rsidRDefault="000625DA">
      <w:pPr>
        <w:numPr>
          <w:ilvl w:val="0"/>
          <w:numId w:val="5"/>
        </w:numPr>
        <w:spacing w:after="0"/>
        <w:ind w:right="0" w:hanging="428"/>
      </w:pPr>
      <w:r>
        <w:t xml:space="preserve">If appropriate, provide details of provision mapping and other relevant information to the alternative provider to cater for the special educational needs of children.   </w:t>
      </w:r>
    </w:p>
    <w:p w14:paraId="684F688B" w14:textId="77777777" w:rsidR="00053B66" w:rsidRDefault="000625DA">
      <w:pPr>
        <w:spacing w:after="0" w:line="259" w:lineRule="auto"/>
        <w:ind w:left="0" w:right="0" w:firstLine="0"/>
        <w:jc w:val="left"/>
      </w:pPr>
      <w:r>
        <w:t xml:space="preserve">  </w:t>
      </w:r>
    </w:p>
    <w:p w14:paraId="496A8851" w14:textId="77777777" w:rsidR="00053B66" w:rsidRDefault="000625DA">
      <w:pPr>
        <w:spacing w:after="0" w:line="259" w:lineRule="auto"/>
        <w:ind w:left="-5" w:right="0" w:hanging="10"/>
        <w:jc w:val="left"/>
      </w:pPr>
      <w:r>
        <w:rPr>
          <w:b/>
        </w:rPr>
        <w:t xml:space="preserve">School Office will:  </w:t>
      </w:r>
    </w:p>
    <w:p w14:paraId="16FC73E1" w14:textId="77777777" w:rsidR="00053B66" w:rsidRDefault="000625DA">
      <w:pPr>
        <w:spacing w:after="124" w:line="259" w:lineRule="auto"/>
        <w:ind w:left="0" w:right="0" w:firstLine="0"/>
        <w:jc w:val="left"/>
      </w:pPr>
      <w:r>
        <w:t xml:space="preserve">  </w:t>
      </w:r>
    </w:p>
    <w:p w14:paraId="6DF63A27" w14:textId="71D5C45C" w:rsidR="00053B66" w:rsidRDefault="000625DA">
      <w:pPr>
        <w:numPr>
          <w:ilvl w:val="0"/>
          <w:numId w:val="5"/>
        </w:numPr>
        <w:spacing w:after="0"/>
        <w:ind w:right="0" w:hanging="428"/>
      </w:pPr>
      <w:r>
        <w:t xml:space="preserve">Handle the payment process in relation to alternative provision as authorised by the </w:t>
      </w:r>
      <w:proofErr w:type="gramStart"/>
      <w:r w:rsidR="00FF3877">
        <w:t>Principal</w:t>
      </w:r>
      <w:proofErr w:type="gramEnd"/>
      <w:r>
        <w:t xml:space="preserve"> or person with budget holder responsibility.  </w:t>
      </w:r>
    </w:p>
    <w:p w14:paraId="1A21EBF2" w14:textId="77777777" w:rsidR="00053B66" w:rsidRDefault="000625DA">
      <w:pPr>
        <w:spacing w:after="24" w:line="259" w:lineRule="auto"/>
        <w:ind w:left="0" w:right="0" w:firstLine="0"/>
        <w:jc w:val="left"/>
      </w:pPr>
      <w:r>
        <w:t xml:space="preserve">  </w:t>
      </w:r>
      <w:r>
        <w:rPr>
          <w:b/>
        </w:rPr>
        <w:t xml:space="preserve"> </w:t>
      </w:r>
    </w:p>
    <w:p w14:paraId="22656D78" w14:textId="77777777" w:rsidR="00053B66" w:rsidRDefault="000625DA">
      <w:pPr>
        <w:pStyle w:val="Heading1"/>
        <w:spacing w:after="246"/>
        <w:ind w:left="-5"/>
      </w:pPr>
      <w:r>
        <w:t>SUITABILITY OF PROVIDERS</w:t>
      </w:r>
      <w:r>
        <w:rPr>
          <w:u w:val="none"/>
        </w:rPr>
        <w:t xml:space="preserve"> </w:t>
      </w:r>
    </w:p>
    <w:p w14:paraId="2825642B" w14:textId="77777777" w:rsidR="00053B66" w:rsidRDefault="000625DA">
      <w:pPr>
        <w:numPr>
          <w:ilvl w:val="0"/>
          <w:numId w:val="6"/>
        </w:numPr>
        <w:ind w:right="0" w:hanging="428"/>
      </w:pPr>
      <w:r>
        <w:t xml:space="preserve">St. </w:t>
      </w:r>
      <w:proofErr w:type="spellStart"/>
      <w:r>
        <w:t>Bernadettes’s</w:t>
      </w:r>
      <w:proofErr w:type="spellEnd"/>
      <w:r>
        <w:t xml:space="preserve"> is able to access a variety of alternative provision placements and there should always be a clear rationale in place to ensure that this provision will allow the child to make good academic progress.   </w:t>
      </w:r>
    </w:p>
    <w:p w14:paraId="3D809BB7" w14:textId="77777777" w:rsidR="00053B66" w:rsidRDefault="000625DA">
      <w:pPr>
        <w:numPr>
          <w:ilvl w:val="0"/>
          <w:numId w:val="6"/>
        </w:numPr>
        <w:ind w:right="0" w:hanging="428"/>
      </w:pPr>
      <w:r>
        <w:t xml:space="preserve">The </w:t>
      </w:r>
      <w:proofErr w:type="gramStart"/>
      <w:r>
        <w:t>School</w:t>
      </w:r>
      <w:proofErr w:type="gramEnd"/>
      <w:r>
        <w:t xml:space="preserve"> aims to continually assess the quality and suitability of the providers of alternative education for our children.   </w:t>
      </w:r>
    </w:p>
    <w:p w14:paraId="09E28A02" w14:textId="77777777" w:rsidR="00053B66" w:rsidRDefault="000625DA">
      <w:pPr>
        <w:numPr>
          <w:ilvl w:val="0"/>
          <w:numId w:val="6"/>
        </w:numPr>
        <w:ind w:right="0" w:hanging="428"/>
      </w:pPr>
      <w:r>
        <w:t xml:space="preserve">It is the responsibility of St. Bernadette’s to ensure that the alternative provider is registered and approved and that they have relevant policies in place to cover Child Protection and Health &amp; Safety.  </w:t>
      </w:r>
    </w:p>
    <w:p w14:paraId="52D52FFD" w14:textId="77777777" w:rsidR="00053B66" w:rsidRDefault="000625DA">
      <w:pPr>
        <w:numPr>
          <w:ilvl w:val="0"/>
          <w:numId w:val="6"/>
        </w:numPr>
        <w:ind w:right="0" w:hanging="428"/>
      </w:pPr>
      <w:r>
        <w:t xml:space="preserve">All children who are referred to alternative provision will have access to a core curriculum, as well as an alternative curriculum covering a range of other subjects.  </w:t>
      </w:r>
    </w:p>
    <w:p w14:paraId="579EDEC4" w14:textId="77777777" w:rsidR="00053B66" w:rsidRDefault="000625DA">
      <w:pPr>
        <w:numPr>
          <w:ilvl w:val="0"/>
          <w:numId w:val="6"/>
        </w:numPr>
        <w:ind w:right="0" w:hanging="428"/>
      </w:pPr>
      <w:r>
        <w:t xml:space="preserve">All the qualifications they receive will be nationally recognised and enable progression to further education.  </w:t>
      </w:r>
    </w:p>
    <w:p w14:paraId="04D4E797" w14:textId="71246A0E" w:rsidR="00053B66" w:rsidRDefault="000625DA">
      <w:pPr>
        <w:numPr>
          <w:ilvl w:val="0"/>
          <w:numId w:val="6"/>
        </w:numPr>
        <w:spacing w:after="174"/>
        <w:ind w:right="0" w:hanging="428"/>
      </w:pPr>
      <w:r>
        <w:t xml:space="preserve">Providers must also be able to offer children their statutory entitlement to education relating to faith and physical education and should also expect to offer </w:t>
      </w:r>
      <w:r w:rsidR="00FF3877">
        <w:t>P</w:t>
      </w:r>
      <w:r>
        <w:t xml:space="preserve">ersonal, </w:t>
      </w:r>
      <w:r w:rsidR="00FF3877">
        <w:t>S</w:t>
      </w:r>
      <w:r>
        <w:t xml:space="preserve">ocial, </w:t>
      </w:r>
      <w:r w:rsidR="00FF3877">
        <w:t>H</w:t>
      </w:r>
      <w:r>
        <w:t xml:space="preserve">ealth and </w:t>
      </w:r>
      <w:r w:rsidR="00FF3877">
        <w:t>E</w:t>
      </w:r>
      <w:r>
        <w:t xml:space="preserve">conomic </w:t>
      </w:r>
      <w:r w:rsidR="00FF3877">
        <w:t>E</w:t>
      </w:r>
      <w:r>
        <w:t xml:space="preserve">ducation (PSHEE). This will allow children to develop key skills and attributes such as resilience, sexual health, risk-management and self-esteem.  </w:t>
      </w:r>
    </w:p>
    <w:p w14:paraId="76C52BEC" w14:textId="77777777" w:rsidR="00053B66" w:rsidRDefault="000625DA">
      <w:pPr>
        <w:pStyle w:val="Heading1"/>
        <w:ind w:left="-5"/>
      </w:pPr>
      <w:r>
        <w:rPr>
          <w:b w:val="0"/>
          <w:u w:val="none"/>
        </w:rPr>
        <w:t xml:space="preserve"> </w:t>
      </w:r>
      <w:r>
        <w:t>REFERRAL PROCESS</w:t>
      </w:r>
      <w:r>
        <w:rPr>
          <w:u w:val="none"/>
        </w:rPr>
        <w:t xml:space="preserve"> </w:t>
      </w:r>
    </w:p>
    <w:p w14:paraId="0532F30D" w14:textId="05CAC259" w:rsidR="00053B66" w:rsidRDefault="000625DA">
      <w:pPr>
        <w:numPr>
          <w:ilvl w:val="0"/>
          <w:numId w:val="7"/>
        </w:numPr>
        <w:ind w:right="0" w:hanging="428"/>
      </w:pPr>
      <w:r>
        <w:t xml:space="preserve">The </w:t>
      </w:r>
      <w:proofErr w:type="gramStart"/>
      <w:r>
        <w:t>School</w:t>
      </w:r>
      <w:proofErr w:type="gramEnd"/>
      <w:r>
        <w:t xml:space="preserve"> will use DfE publication Alternative Provision: Statutory Guidance for Local Authorities as a basis for making arrangements for alternative provision.  </w:t>
      </w:r>
    </w:p>
    <w:p w14:paraId="0EA2E602" w14:textId="77777777" w:rsidR="00053B66" w:rsidRDefault="000625DA">
      <w:pPr>
        <w:numPr>
          <w:ilvl w:val="0"/>
          <w:numId w:val="7"/>
        </w:numPr>
        <w:ind w:right="0" w:hanging="428"/>
      </w:pPr>
      <w:r>
        <w:t xml:space="preserve">Parents / carers will be fully involved in the process and any decisions taken.  </w:t>
      </w:r>
    </w:p>
    <w:p w14:paraId="1A5E9B9E" w14:textId="77777777" w:rsidR="00053B66" w:rsidRDefault="000625DA">
      <w:pPr>
        <w:numPr>
          <w:ilvl w:val="0"/>
          <w:numId w:val="7"/>
        </w:numPr>
        <w:ind w:right="0" w:hanging="428"/>
      </w:pPr>
      <w:r>
        <w:lastRenderedPageBreak/>
        <w:t xml:space="preserve">Children who are referred to alternative provision will remain on roll with St. Bernadette’s and the School funds their place in alternative provision. The </w:t>
      </w:r>
      <w:proofErr w:type="gramStart"/>
      <w:r>
        <w:t>School</w:t>
      </w:r>
      <w:proofErr w:type="gramEnd"/>
      <w:r>
        <w:t xml:space="preserve"> remains ultimately responsible for the child, and the offer of alternative provision shows a commitment by the School to an inclusive approach to the child’s education.  </w:t>
      </w:r>
    </w:p>
    <w:p w14:paraId="3A84BB6A" w14:textId="77777777" w:rsidR="00053B66" w:rsidRDefault="000625DA">
      <w:pPr>
        <w:numPr>
          <w:ilvl w:val="0"/>
          <w:numId w:val="7"/>
        </w:numPr>
        <w:spacing w:after="55" w:line="251" w:lineRule="auto"/>
        <w:ind w:right="0" w:hanging="428"/>
      </w:pPr>
      <w:r>
        <w:t xml:space="preserve">St. Bernadette’s will set up a meeting involving all relevant parties, including parents/carers and others as appropriate.  </w:t>
      </w:r>
    </w:p>
    <w:p w14:paraId="1116A222" w14:textId="20046842" w:rsidR="00053B66" w:rsidRDefault="000625DA">
      <w:pPr>
        <w:numPr>
          <w:ilvl w:val="0"/>
          <w:numId w:val="7"/>
        </w:numPr>
        <w:ind w:right="0" w:hanging="428"/>
      </w:pPr>
      <w:r>
        <w:t xml:space="preserve">The </w:t>
      </w:r>
      <w:proofErr w:type="gramStart"/>
      <w:r w:rsidR="00FF3877">
        <w:t>Principal</w:t>
      </w:r>
      <w:proofErr w:type="gramEnd"/>
      <w:r>
        <w:t xml:space="preserve"> will clearly explain to the child and his/her parents/carers the reasons why the alternative provision is being offered.   </w:t>
      </w:r>
    </w:p>
    <w:p w14:paraId="2C56B6EA" w14:textId="77777777" w:rsidR="00053B66" w:rsidRDefault="000625DA">
      <w:pPr>
        <w:numPr>
          <w:ilvl w:val="0"/>
          <w:numId w:val="7"/>
        </w:numPr>
        <w:ind w:right="0" w:hanging="428"/>
      </w:pPr>
      <w:r>
        <w:t xml:space="preserve">The child’s parents/carers will sign the relevant alternative provision contract. Responsibilities for supporting the child and timescales for reviewing the contract must be agreed during the initial meeting.  </w:t>
      </w:r>
    </w:p>
    <w:p w14:paraId="15B3EA34" w14:textId="77777777" w:rsidR="00053B66" w:rsidRDefault="000625DA">
      <w:pPr>
        <w:numPr>
          <w:ilvl w:val="0"/>
          <w:numId w:val="7"/>
        </w:numPr>
        <w:ind w:right="0" w:hanging="428"/>
      </w:pPr>
      <w:r>
        <w:t xml:space="preserve">Any agreement around alternative provision for a child will be regularly reviewed. Timescales and responsibilities for reviewing the agreement will be agreed by the </w:t>
      </w:r>
      <w:proofErr w:type="gramStart"/>
      <w:r>
        <w:t>School</w:t>
      </w:r>
      <w:proofErr w:type="gramEnd"/>
      <w:r>
        <w:t xml:space="preserve">, alternative provider and parents / carers.  </w:t>
      </w:r>
    </w:p>
    <w:p w14:paraId="322C9366" w14:textId="77777777" w:rsidR="00053B66" w:rsidRDefault="000625DA">
      <w:pPr>
        <w:numPr>
          <w:ilvl w:val="0"/>
          <w:numId w:val="7"/>
        </w:numPr>
        <w:ind w:right="0" w:hanging="428"/>
      </w:pPr>
      <w:r>
        <w:t xml:space="preserve">Once committed to alternative provision, children must attend and parents/carers must support this.  Failure to do so will carry the same consequences as nonattendance at St. Bernadette’s Catholic Primary School.  </w:t>
      </w:r>
    </w:p>
    <w:p w14:paraId="731F86F8" w14:textId="77777777" w:rsidR="00053B66" w:rsidRDefault="000625DA">
      <w:pPr>
        <w:numPr>
          <w:ilvl w:val="0"/>
          <w:numId w:val="7"/>
        </w:numPr>
        <w:ind w:right="0" w:hanging="428"/>
      </w:pPr>
      <w:r>
        <w:t xml:space="preserve">Impact/success will be measured against targets agreed in the initial meeting and these will be regularly reviewed.  </w:t>
      </w:r>
    </w:p>
    <w:p w14:paraId="1B89CCE9" w14:textId="77777777" w:rsidR="00053B66" w:rsidRDefault="000625DA">
      <w:pPr>
        <w:numPr>
          <w:ilvl w:val="0"/>
          <w:numId w:val="7"/>
        </w:numPr>
        <w:spacing w:after="0"/>
        <w:ind w:right="0" w:hanging="428"/>
      </w:pPr>
      <w:r>
        <w:t xml:space="preserve">Where necessary, the </w:t>
      </w:r>
      <w:proofErr w:type="gramStart"/>
      <w:r>
        <w:t>School</w:t>
      </w:r>
      <w:proofErr w:type="gramEnd"/>
      <w:r>
        <w:t xml:space="preserve"> will formulate a Service Level Agreement between the School and the alternative provider.    </w:t>
      </w:r>
    </w:p>
    <w:p w14:paraId="1086C104" w14:textId="77777777" w:rsidR="00053B66" w:rsidRDefault="000625DA">
      <w:pPr>
        <w:spacing w:after="0" w:line="259" w:lineRule="auto"/>
        <w:ind w:left="0" w:right="0" w:firstLine="0"/>
        <w:jc w:val="left"/>
      </w:pPr>
      <w:r>
        <w:rPr>
          <w:b/>
        </w:rPr>
        <w:t xml:space="preserve"> </w:t>
      </w:r>
    </w:p>
    <w:p w14:paraId="1CA77D0A" w14:textId="77777777" w:rsidR="00053B66" w:rsidRDefault="000625DA">
      <w:pPr>
        <w:pStyle w:val="Heading1"/>
        <w:spacing w:after="0"/>
        <w:ind w:left="-5"/>
      </w:pPr>
      <w:r>
        <w:t>ATTENDANCE AND SAFEGUARDING</w:t>
      </w:r>
      <w:r>
        <w:rPr>
          <w:u w:val="none"/>
        </w:rPr>
        <w:t xml:space="preserve"> </w:t>
      </w:r>
    </w:p>
    <w:p w14:paraId="6074A027" w14:textId="77777777" w:rsidR="00053B66" w:rsidRDefault="000625DA">
      <w:pPr>
        <w:spacing w:after="0" w:line="259" w:lineRule="auto"/>
        <w:ind w:left="0" w:right="0" w:firstLine="0"/>
        <w:jc w:val="left"/>
      </w:pPr>
      <w:r>
        <w:rPr>
          <w:b/>
        </w:rPr>
        <w:t xml:space="preserve"> </w:t>
      </w:r>
    </w:p>
    <w:p w14:paraId="7530E8DB" w14:textId="77777777" w:rsidR="00053B66" w:rsidRDefault="000625DA" w:rsidP="00FF3877">
      <w:pPr>
        <w:numPr>
          <w:ilvl w:val="0"/>
          <w:numId w:val="8"/>
        </w:numPr>
        <w:ind w:right="0" w:hanging="428"/>
      </w:pPr>
      <w:r>
        <w:t xml:space="preserve">All professionals have a statutory responsibility to safeguard and promote the welfare of children and young people and tracking and reporting attendance at alternative provision is an essential component in achieving this.  </w:t>
      </w:r>
    </w:p>
    <w:p w14:paraId="706220F4" w14:textId="77777777" w:rsidR="00053B66" w:rsidRDefault="000625DA" w:rsidP="00FF3877">
      <w:pPr>
        <w:numPr>
          <w:ilvl w:val="0"/>
          <w:numId w:val="8"/>
        </w:numPr>
        <w:ind w:right="0" w:hanging="428"/>
      </w:pPr>
      <w:r>
        <w:t xml:space="preserve">Attendance at off-site alternative provision will be monitored closely and every step should be taken to ensure that accurate attendance data is kept by St. Bernadette’s.  </w:t>
      </w:r>
    </w:p>
    <w:p w14:paraId="7F97132B" w14:textId="77777777" w:rsidR="00053B66" w:rsidRDefault="000625DA" w:rsidP="00FF3877">
      <w:pPr>
        <w:numPr>
          <w:ilvl w:val="0"/>
          <w:numId w:val="8"/>
        </w:numPr>
        <w:spacing w:after="55" w:line="251" w:lineRule="auto"/>
        <w:ind w:right="0" w:hanging="428"/>
      </w:pPr>
      <w:r>
        <w:t xml:space="preserve">Alternative providers will contact St. Bernadette’s whenever the child is absent.  </w:t>
      </w:r>
    </w:p>
    <w:p w14:paraId="61C7536D" w14:textId="77777777" w:rsidR="00053B66" w:rsidRDefault="000625DA" w:rsidP="00FF3877">
      <w:pPr>
        <w:numPr>
          <w:ilvl w:val="0"/>
          <w:numId w:val="8"/>
        </w:numPr>
        <w:spacing w:after="55" w:line="251" w:lineRule="auto"/>
        <w:ind w:right="0" w:hanging="428"/>
      </w:pPr>
      <w:r>
        <w:t xml:space="preserve">St. Bernadette’s will then make contact with parents and try and resolve the issue to ensure regular attendance is achieved.  </w:t>
      </w:r>
    </w:p>
    <w:p w14:paraId="36D871B6" w14:textId="77777777" w:rsidR="00053B66" w:rsidRDefault="000625DA" w:rsidP="00FF3877">
      <w:pPr>
        <w:numPr>
          <w:ilvl w:val="0"/>
          <w:numId w:val="8"/>
        </w:numPr>
        <w:spacing w:after="55" w:line="251" w:lineRule="auto"/>
        <w:ind w:right="0" w:hanging="428"/>
      </w:pPr>
      <w:r>
        <w:t xml:space="preserve">St. Bernadette’s will formally monitor attendance and update records and maintain contact with the alternative provider on a weekly basis.  </w:t>
      </w:r>
    </w:p>
    <w:p w14:paraId="288F2949" w14:textId="77777777" w:rsidR="00053B66" w:rsidRDefault="000625DA" w:rsidP="00FF3877">
      <w:pPr>
        <w:numPr>
          <w:ilvl w:val="0"/>
          <w:numId w:val="8"/>
        </w:numPr>
        <w:spacing w:after="55" w:line="251" w:lineRule="auto"/>
        <w:ind w:right="0" w:hanging="428"/>
      </w:pPr>
      <w:r>
        <w:t xml:space="preserve">Children whose attendance falls below the St. Bernadette’s target will be subject to a number of interventions as set out in the School’s Attendance Policy.  </w:t>
      </w:r>
    </w:p>
    <w:p w14:paraId="172FAB04" w14:textId="77777777" w:rsidR="00053B66" w:rsidRDefault="000625DA" w:rsidP="00FF3877">
      <w:pPr>
        <w:numPr>
          <w:ilvl w:val="0"/>
          <w:numId w:val="8"/>
        </w:numPr>
        <w:ind w:right="0" w:hanging="428"/>
      </w:pPr>
      <w:r>
        <w:t xml:space="preserve">There is an expectation that any safeguarding concerns are raised with the Designated Safeguarding Lead at St. Bernadette’s and that all alternative providers adhere to the Child Protection and Safeguarding Policies held by the </w:t>
      </w:r>
      <w:proofErr w:type="gramStart"/>
      <w:r>
        <w:t>School</w:t>
      </w:r>
      <w:proofErr w:type="gramEnd"/>
      <w:r>
        <w:t xml:space="preserve">.  </w:t>
      </w:r>
    </w:p>
    <w:p w14:paraId="1AC07599" w14:textId="77777777" w:rsidR="00053B66" w:rsidRDefault="000625DA">
      <w:pPr>
        <w:pStyle w:val="Heading1"/>
        <w:ind w:left="-5"/>
      </w:pPr>
      <w:r>
        <w:rPr>
          <w:b w:val="0"/>
          <w:u w:val="none"/>
        </w:rPr>
        <w:lastRenderedPageBreak/>
        <w:t xml:space="preserve"> </w:t>
      </w:r>
      <w:r>
        <w:t>MONITORING ACADEMIC PROGRESS, BEHAVIOUR AND PASTORAL WELFARE</w:t>
      </w:r>
      <w:r>
        <w:rPr>
          <w:u w:val="none"/>
        </w:rPr>
        <w:t xml:space="preserve">  </w:t>
      </w:r>
    </w:p>
    <w:p w14:paraId="646C2A73" w14:textId="77777777" w:rsidR="00053B66" w:rsidRDefault="000625DA" w:rsidP="00FF3877">
      <w:pPr>
        <w:numPr>
          <w:ilvl w:val="0"/>
          <w:numId w:val="9"/>
        </w:numPr>
        <w:spacing w:after="55" w:line="251" w:lineRule="auto"/>
        <w:ind w:right="0" w:hanging="428"/>
      </w:pPr>
      <w:r>
        <w:t xml:space="preserve">The children’s attainment data will be communicated to the alternative provider on commencement of placement.  </w:t>
      </w:r>
    </w:p>
    <w:p w14:paraId="24A55CA3" w14:textId="77777777" w:rsidR="00053B66" w:rsidRDefault="000625DA" w:rsidP="00FF3877">
      <w:pPr>
        <w:numPr>
          <w:ilvl w:val="0"/>
          <w:numId w:val="9"/>
        </w:numPr>
        <w:ind w:right="0" w:hanging="428"/>
      </w:pPr>
      <w:r>
        <w:t xml:space="preserve">A termly report will be completed by the alternative provider as part of the monitoring process.  </w:t>
      </w:r>
    </w:p>
    <w:p w14:paraId="76DFB167" w14:textId="77777777" w:rsidR="00053B66" w:rsidRDefault="000625DA" w:rsidP="00FF3877">
      <w:pPr>
        <w:numPr>
          <w:ilvl w:val="0"/>
          <w:numId w:val="9"/>
        </w:numPr>
        <w:ind w:right="0" w:hanging="428"/>
      </w:pPr>
      <w:r>
        <w:t xml:space="preserve">The child will be visited on a regular basis by an appropriate staff member from St. Bernadette’s and an ‘Alternative Provision Record’ will be completed.  </w:t>
      </w:r>
    </w:p>
    <w:p w14:paraId="7EA5B499" w14:textId="77777777" w:rsidR="00053B66" w:rsidRDefault="000625DA" w:rsidP="00FF3877">
      <w:pPr>
        <w:numPr>
          <w:ilvl w:val="0"/>
          <w:numId w:val="9"/>
        </w:numPr>
        <w:spacing w:after="55" w:line="251" w:lineRule="auto"/>
        <w:ind w:right="0" w:hanging="428"/>
      </w:pPr>
      <w:r>
        <w:t xml:space="preserve">The child’s own views on the placement will be taken into account as part of the monitoring process.  </w:t>
      </w:r>
    </w:p>
    <w:p w14:paraId="360E5F46" w14:textId="77777777" w:rsidR="00053B66" w:rsidRDefault="000625DA" w:rsidP="00FF3877">
      <w:pPr>
        <w:numPr>
          <w:ilvl w:val="0"/>
          <w:numId w:val="9"/>
        </w:numPr>
        <w:spacing w:after="55" w:line="251" w:lineRule="auto"/>
        <w:ind w:right="0" w:hanging="428"/>
      </w:pPr>
      <w:r>
        <w:t xml:space="preserve">The provider will be expected to contact St. Bernadette’s to inform them of any serious behavioural incidents.  </w:t>
      </w:r>
    </w:p>
    <w:p w14:paraId="6069C67C" w14:textId="77777777" w:rsidR="00053B66" w:rsidRDefault="000625DA" w:rsidP="00FF3877">
      <w:pPr>
        <w:numPr>
          <w:ilvl w:val="0"/>
          <w:numId w:val="9"/>
        </w:numPr>
        <w:ind w:right="0" w:hanging="428"/>
      </w:pPr>
      <w:r>
        <w:t xml:space="preserve">Children who are making less than satisfactory progress will be subject to a formal review meeting involving St. Bernadette’s, the child, parents/carers and the provider.   </w:t>
      </w:r>
    </w:p>
    <w:p w14:paraId="54F07CE1" w14:textId="77777777" w:rsidR="00053B66" w:rsidRDefault="000625DA" w:rsidP="00FF3877">
      <w:pPr>
        <w:numPr>
          <w:ilvl w:val="0"/>
          <w:numId w:val="9"/>
        </w:numPr>
        <w:spacing w:after="290"/>
        <w:ind w:right="0" w:hanging="428"/>
      </w:pPr>
      <w:r>
        <w:t xml:space="preserve">In extreme circumstances, or following an agreed number of unsatisfactory review meetings, the placement may be ended.  </w:t>
      </w:r>
    </w:p>
    <w:p w14:paraId="28F3AAEB" w14:textId="77777777" w:rsidR="00053B66" w:rsidRDefault="000625DA" w:rsidP="00FF3877">
      <w:pPr>
        <w:spacing w:after="0" w:line="259" w:lineRule="auto"/>
        <w:ind w:left="706" w:right="0" w:firstLine="0"/>
      </w:pPr>
      <w:r>
        <w:rPr>
          <w:color w:val="818181"/>
        </w:rPr>
        <w:t xml:space="preserve"> </w:t>
      </w:r>
    </w:p>
    <w:p w14:paraId="26F0B16B" w14:textId="77777777" w:rsidR="00053B66" w:rsidRDefault="000625DA" w:rsidP="00FF3877">
      <w:pPr>
        <w:spacing w:after="0" w:line="259" w:lineRule="auto"/>
        <w:ind w:left="0" w:right="0" w:firstLine="0"/>
      </w:pPr>
      <w:r>
        <w:rPr>
          <w:color w:val="818181"/>
        </w:rPr>
        <w:t xml:space="preserve"> </w:t>
      </w:r>
    </w:p>
    <w:p w14:paraId="7AD32A9D" w14:textId="77777777" w:rsidR="00053B66" w:rsidRDefault="000625DA">
      <w:pPr>
        <w:spacing w:after="0" w:line="259" w:lineRule="auto"/>
        <w:ind w:left="0" w:right="0" w:firstLine="0"/>
        <w:jc w:val="left"/>
      </w:pPr>
      <w:r>
        <w:rPr>
          <w:color w:val="818181"/>
        </w:rPr>
        <w:t xml:space="preserve"> </w:t>
      </w:r>
    </w:p>
    <w:p w14:paraId="1216B396" w14:textId="77777777" w:rsidR="00053B66" w:rsidRDefault="000625DA">
      <w:pPr>
        <w:spacing w:after="0" w:line="259" w:lineRule="auto"/>
        <w:ind w:left="0" w:right="0" w:firstLine="0"/>
        <w:jc w:val="left"/>
      </w:pPr>
      <w:r>
        <w:rPr>
          <w:color w:val="818181"/>
        </w:rPr>
        <w:t xml:space="preserve"> </w:t>
      </w:r>
    </w:p>
    <w:p w14:paraId="0BF4405C" w14:textId="77777777" w:rsidR="00053B66" w:rsidRDefault="000625DA">
      <w:pPr>
        <w:spacing w:after="0" w:line="259" w:lineRule="auto"/>
        <w:ind w:left="0" w:right="0" w:firstLine="0"/>
        <w:jc w:val="left"/>
      </w:pPr>
      <w:r>
        <w:rPr>
          <w:color w:val="818181"/>
        </w:rPr>
        <w:t xml:space="preserve"> </w:t>
      </w:r>
    </w:p>
    <w:p w14:paraId="3455CC1C" w14:textId="77777777" w:rsidR="00053B66" w:rsidRDefault="000625DA">
      <w:pPr>
        <w:spacing w:after="0" w:line="259" w:lineRule="auto"/>
        <w:ind w:left="0" w:right="0" w:firstLine="0"/>
        <w:jc w:val="left"/>
      </w:pPr>
      <w:r>
        <w:rPr>
          <w:color w:val="818181"/>
        </w:rPr>
        <w:t xml:space="preserve"> </w:t>
      </w:r>
    </w:p>
    <w:p w14:paraId="5A841AF9" w14:textId="77777777" w:rsidR="00053B66" w:rsidRDefault="000625DA">
      <w:pPr>
        <w:spacing w:after="0" w:line="259" w:lineRule="auto"/>
        <w:ind w:left="0" w:right="0" w:firstLine="0"/>
        <w:jc w:val="left"/>
      </w:pPr>
      <w:r>
        <w:rPr>
          <w:color w:val="818181"/>
        </w:rPr>
        <w:t xml:space="preserve"> </w:t>
      </w:r>
    </w:p>
    <w:p w14:paraId="190BA344" w14:textId="77777777" w:rsidR="00053B66" w:rsidRDefault="000625DA">
      <w:pPr>
        <w:spacing w:after="0" w:line="259" w:lineRule="auto"/>
        <w:ind w:left="0" w:right="0" w:firstLine="0"/>
        <w:jc w:val="left"/>
      </w:pPr>
      <w:r>
        <w:rPr>
          <w:color w:val="818181"/>
        </w:rPr>
        <w:t xml:space="preserve"> </w:t>
      </w:r>
    </w:p>
    <w:p w14:paraId="6E833540" w14:textId="77777777" w:rsidR="00053B66" w:rsidRDefault="000625DA">
      <w:pPr>
        <w:spacing w:after="0" w:line="259" w:lineRule="auto"/>
        <w:ind w:left="0" w:right="0" w:firstLine="0"/>
        <w:jc w:val="left"/>
      </w:pPr>
      <w:r>
        <w:rPr>
          <w:color w:val="818181"/>
        </w:rPr>
        <w:t xml:space="preserve"> </w:t>
      </w:r>
    </w:p>
    <w:p w14:paraId="3A9ED861" w14:textId="77777777" w:rsidR="00053B66" w:rsidRDefault="000625DA">
      <w:pPr>
        <w:spacing w:after="0" w:line="259" w:lineRule="auto"/>
        <w:ind w:left="0" w:right="0" w:firstLine="0"/>
        <w:jc w:val="left"/>
      </w:pPr>
      <w:r>
        <w:rPr>
          <w:color w:val="818181"/>
        </w:rPr>
        <w:t xml:space="preserve"> </w:t>
      </w:r>
    </w:p>
    <w:p w14:paraId="7ADFCC17" w14:textId="77777777" w:rsidR="00053B66" w:rsidRDefault="000625DA">
      <w:pPr>
        <w:spacing w:after="0" w:line="259" w:lineRule="auto"/>
        <w:ind w:left="0" w:right="0" w:firstLine="0"/>
        <w:jc w:val="left"/>
      </w:pPr>
      <w:r>
        <w:rPr>
          <w:color w:val="818181"/>
        </w:rPr>
        <w:t xml:space="preserve"> </w:t>
      </w:r>
    </w:p>
    <w:p w14:paraId="76A579CD" w14:textId="77777777" w:rsidR="00053B66" w:rsidRDefault="000625DA">
      <w:pPr>
        <w:spacing w:after="0" w:line="259" w:lineRule="auto"/>
        <w:ind w:left="0" w:right="0" w:firstLine="0"/>
        <w:jc w:val="left"/>
      </w:pPr>
      <w:r>
        <w:rPr>
          <w:color w:val="818181"/>
        </w:rPr>
        <w:t xml:space="preserve"> </w:t>
      </w:r>
    </w:p>
    <w:p w14:paraId="453E9998" w14:textId="77777777" w:rsidR="00053B66" w:rsidRDefault="000625DA">
      <w:pPr>
        <w:spacing w:after="0" w:line="259" w:lineRule="auto"/>
        <w:ind w:left="0" w:right="0" w:firstLine="0"/>
        <w:jc w:val="left"/>
      </w:pPr>
      <w:r>
        <w:rPr>
          <w:color w:val="818181"/>
        </w:rPr>
        <w:t xml:space="preserve"> </w:t>
      </w:r>
    </w:p>
    <w:p w14:paraId="0D973A42" w14:textId="77777777" w:rsidR="00053B66" w:rsidRDefault="000625DA">
      <w:pPr>
        <w:spacing w:after="0" w:line="259" w:lineRule="auto"/>
        <w:ind w:left="0" w:right="0" w:firstLine="0"/>
        <w:jc w:val="left"/>
      </w:pPr>
      <w:r>
        <w:rPr>
          <w:color w:val="818181"/>
        </w:rPr>
        <w:t xml:space="preserve"> </w:t>
      </w:r>
    </w:p>
    <w:p w14:paraId="7DA2A7E0" w14:textId="77777777" w:rsidR="00053B66" w:rsidRDefault="000625DA">
      <w:pPr>
        <w:spacing w:after="0" w:line="259" w:lineRule="auto"/>
        <w:ind w:left="0" w:right="0" w:firstLine="0"/>
        <w:jc w:val="left"/>
      </w:pPr>
      <w:r>
        <w:rPr>
          <w:color w:val="818181"/>
        </w:rPr>
        <w:t xml:space="preserve"> </w:t>
      </w:r>
    </w:p>
    <w:p w14:paraId="640F3B87" w14:textId="77777777" w:rsidR="00053B66" w:rsidRDefault="000625DA">
      <w:pPr>
        <w:spacing w:after="1" w:line="259" w:lineRule="auto"/>
        <w:ind w:left="0" w:right="0" w:firstLine="0"/>
        <w:jc w:val="left"/>
      </w:pPr>
      <w:r>
        <w:rPr>
          <w:color w:val="818181"/>
        </w:rPr>
        <w:t xml:space="preserve"> </w:t>
      </w:r>
    </w:p>
    <w:p w14:paraId="376B8D53" w14:textId="77777777" w:rsidR="00053B66" w:rsidRDefault="000625DA">
      <w:pPr>
        <w:spacing w:after="0" w:line="259" w:lineRule="auto"/>
        <w:ind w:left="0" w:right="0" w:firstLine="0"/>
        <w:jc w:val="left"/>
      </w:pPr>
      <w:r>
        <w:rPr>
          <w:color w:val="818181"/>
        </w:rPr>
        <w:t xml:space="preserve"> </w:t>
      </w:r>
    </w:p>
    <w:p w14:paraId="3419767B" w14:textId="77777777" w:rsidR="00053B66" w:rsidRDefault="000625DA">
      <w:pPr>
        <w:spacing w:after="0" w:line="259" w:lineRule="auto"/>
        <w:ind w:left="0" w:right="0" w:firstLine="0"/>
        <w:jc w:val="left"/>
      </w:pPr>
      <w:r>
        <w:rPr>
          <w:color w:val="818181"/>
        </w:rPr>
        <w:t xml:space="preserve"> </w:t>
      </w:r>
    </w:p>
    <w:p w14:paraId="4FE3118B" w14:textId="77777777" w:rsidR="00053B66" w:rsidRDefault="000625DA">
      <w:pPr>
        <w:spacing w:after="0" w:line="259" w:lineRule="auto"/>
        <w:ind w:left="0" w:right="0" w:firstLine="0"/>
        <w:jc w:val="left"/>
      </w:pPr>
      <w:r>
        <w:rPr>
          <w:color w:val="818181"/>
        </w:rPr>
        <w:t xml:space="preserve"> </w:t>
      </w:r>
    </w:p>
    <w:p w14:paraId="5524D890" w14:textId="77777777" w:rsidR="00053B66" w:rsidRDefault="000625DA">
      <w:pPr>
        <w:spacing w:after="0" w:line="259" w:lineRule="auto"/>
        <w:ind w:left="0" w:right="0" w:firstLine="0"/>
        <w:jc w:val="left"/>
      </w:pPr>
      <w:r>
        <w:rPr>
          <w:color w:val="818181"/>
        </w:rPr>
        <w:t xml:space="preserve"> </w:t>
      </w:r>
    </w:p>
    <w:p w14:paraId="0194E8B4" w14:textId="77777777" w:rsidR="00053B66" w:rsidRDefault="000625DA">
      <w:pPr>
        <w:spacing w:after="0" w:line="259" w:lineRule="auto"/>
        <w:ind w:left="0" w:right="0" w:firstLine="0"/>
        <w:jc w:val="left"/>
      </w:pPr>
      <w:r>
        <w:rPr>
          <w:color w:val="818181"/>
        </w:rPr>
        <w:t xml:space="preserve"> </w:t>
      </w:r>
    </w:p>
    <w:p w14:paraId="48AFF371" w14:textId="77777777" w:rsidR="00053B66" w:rsidRDefault="000625DA">
      <w:pPr>
        <w:spacing w:after="0" w:line="259" w:lineRule="auto"/>
        <w:ind w:left="0" w:right="0" w:firstLine="0"/>
        <w:jc w:val="left"/>
      </w:pPr>
      <w:r>
        <w:rPr>
          <w:color w:val="818181"/>
        </w:rPr>
        <w:t xml:space="preserve"> </w:t>
      </w:r>
    </w:p>
    <w:p w14:paraId="211B1CC8" w14:textId="77777777" w:rsidR="00053B66" w:rsidRDefault="000625DA">
      <w:pPr>
        <w:spacing w:after="0" w:line="259" w:lineRule="auto"/>
        <w:ind w:left="0" w:right="0" w:firstLine="0"/>
        <w:jc w:val="left"/>
      </w:pPr>
      <w:r>
        <w:rPr>
          <w:color w:val="A6A6A6"/>
        </w:rPr>
        <w:t xml:space="preserve"> </w:t>
      </w:r>
      <w:r>
        <w:t xml:space="preserve"> </w:t>
      </w:r>
    </w:p>
    <w:p w14:paraId="282BE4B9" w14:textId="77777777" w:rsidR="00053B66" w:rsidRDefault="000625DA">
      <w:pPr>
        <w:spacing w:after="0" w:line="259" w:lineRule="auto"/>
        <w:ind w:left="0" w:right="0" w:firstLine="0"/>
        <w:jc w:val="left"/>
      </w:pPr>
      <w:r>
        <w:t xml:space="preserve">  </w:t>
      </w:r>
    </w:p>
    <w:p w14:paraId="36F24C4C" w14:textId="3438E76A" w:rsidR="00053B66" w:rsidRDefault="000625DA" w:rsidP="00FF3877">
      <w:pPr>
        <w:spacing w:after="300" w:line="259" w:lineRule="auto"/>
        <w:ind w:left="1" w:right="0" w:firstLine="0"/>
        <w:jc w:val="center"/>
      </w:pPr>
      <w:r>
        <w:rPr>
          <w:noProof/>
        </w:rPr>
        <w:lastRenderedPageBreak/>
        <w:drawing>
          <wp:inline distT="0" distB="0" distL="0" distR="0" wp14:anchorId="585194BD" wp14:editId="4CC3EC9A">
            <wp:extent cx="1407160" cy="914057"/>
            <wp:effectExtent l="0" t="0" r="0" b="0"/>
            <wp:docPr id="646" name="Picture 646"/>
            <wp:cNvGraphicFramePr/>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7"/>
                    <a:stretch>
                      <a:fillRect/>
                    </a:stretch>
                  </pic:blipFill>
                  <pic:spPr>
                    <a:xfrm>
                      <a:off x="0" y="0"/>
                      <a:ext cx="1407160" cy="914057"/>
                    </a:xfrm>
                    <a:prstGeom prst="rect">
                      <a:avLst/>
                    </a:prstGeom>
                  </pic:spPr>
                </pic:pic>
              </a:graphicData>
            </a:graphic>
          </wp:inline>
        </w:drawing>
      </w:r>
    </w:p>
    <w:p w14:paraId="0865D734" w14:textId="77777777" w:rsidR="00053B66" w:rsidRPr="00FF3877" w:rsidRDefault="000625DA">
      <w:pPr>
        <w:spacing w:after="364" w:line="260" w:lineRule="auto"/>
        <w:ind w:left="-15" w:right="0" w:firstLine="0"/>
        <w:jc w:val="left"/>
        <w:rPr>
          <w:sz w:val="28"/>
          <w:szCs w:val="28"/>
        </w:rPr>
      </w:pPr>
      <w:r w:rsidRPr="00FF3877">
        <w:rPr>
          <w:szCs w:val="28"/>
        </w:rPr>
        <w:t xml:space="preserve">Name of Child: ____________________________________________  </w:t>
      </w:r>
    </w:p>
    <w:p w14:paraId="45FDA654" w14:textId="77777777" w:rsidR="00053B66" w:rsidRPr="00FF3877" w:rsidRDefault="000625DA">
      <w:pPr>
        <w:spacing w:after="278" w:line="260" w:lineRule="auto"/>
        <w:ind w:left="-5" w:right="0" w:hanging="10"/>
        <w:jc w:val="left"/>
        <w:rPr>
          <w:sz w:val="28"/>
          <w:szCs w:val="28"/>
        </w:rPr>
      </w:pPr>
      <w:r w:rsidRPr="00FF3877">
        <w:rPr>
          <w:szCs w:val="28"/>
        </w:rPr>
        <w:t xml:space="preserve">St. Bernadette’s Catholic Primary School expects that the alternative provider will:  </w:t>
      </w:r>
    </w:p>
    <w:p w14:paraId="2EE2C673"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Adhere to the Child Protection and Safeguarding policies held by St. Bernadette’s Catholic Primary School.  </w:t>
      </w:r>
    </w:p>
    <w:p w14:paraId="4CE3ECC3"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Contact St. Bernadette’s Catholic Primary School whenever the child is absent.  </w:t>
      </w:r>
    </w:p>
    <w:p w14:paraId="5EFEDD83"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Provide St. Bernadette’s Catholic Primary School with attendance details on a weekly basis.  </w:t>
      </w:r>
    </w:p>
    <w:p w14:paraId="7284E146"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Inform St. Bernadette’s Catholic Primary School of any serious behavioural incidents.  </w:t>
      </w:r>
    </w:p>
    <w:p w14:paraId="6EC32FD7"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Raise any safeguarding concerns with the Designated Safeguarding Lead at St. Bernadette’s Catholic Primary School.  </w:t>
      </w:r>
    </w:p>
    <w:p w14:paraId="510F3D38"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Facilitate regular visits from a St. Bernadette’s Catholic Primary School representative.  </w:t>
      </w:r>
    </w:p>
    <w:p w14:paraId="50AC7FC2" w14:textId="77777777" w:rsidR="00053B66" w:rsidRPr="00FF3877" w:rsidRDefault="000625DA">
      <w:pPr>
        <w:numPr>
          <w:ilvl w:val="0"/>
          <w:numId w:val="9"/>
        </w:numPr>
        <w:spacing w:after="205" w:line="260" w:lineRule="auto"/>
        <w:ind w:right="0" w:hanging="428"/>
        <w:jc w:val="left"/>
        <w:rPr>
          <w:sz w:val="28"/>
          <w:szCs w:val="28"/>
        </w:rPr>
      </w:pPr>
      <w:r w:rsidRPr="00FF3877">
        <w:rPr>
          <w:szCs w:val="28"/>
        </w:rPr>
        <w:t xml:space="preserve">Complete a termly report as part of St. Bernadette’s Catholic Primary School’s monitoring process.  </w:t>
      </w:r>
    </w:p>
    <w:p w14:paraId="04AE1D55" w14:textId="77777777" w:rsidR="00053B66" w:rsidRPr="00FF3877" w:rsidRDefault="000625DA">
      <w:pPr>
        <w:spacing w:after="278" w:line="260" w:lineRule="auto"/>
        <w:ind w:left="-5" w:right="0" w:hanging="10"/>
        <w:jc w:val="left"/>
        <w:rPr>
          <w:sz w:val="28"/>
          <w:szCs w:val="28"/>
        </w:rPr>
      </w:pPr>
      <w:r w:rsidRPr="00FF3877">
        <w:rPr>
          <w:szCs w:val="28"/>
        </w:rPr>
        <w:t xml:space="preserve">The alternative provider can expect that St. Bernadette’s Catholic Primary School will:  </w:t>
      </w:r>
    </w:p>
    <w:p w14:paraId="26A7EFEA"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Ensure that the alternative provider holds copies of St. Bernadette’s Catholic Primary School’s Child Protection and Safeguarding Policies.  </w:t>
      </w:r>
    </w:p>
    <w:p w14:paraId="13ABBA07"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Provide relevant child data to help facilitate the transition from School to the alternative provider.  </w:t>
      </w:r>
    </w:p>
    <w:p w14:paraId="3E0C661A"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If appropriate, provide details of provision mapping and other relevant information to the alternative provider to cater for the Special Educational Needs of children.   </w:t>
      </w:r>
    </w:p>
    <w:p w14:paraId="7CB5B8D3" w14:textId="77777777" w:rsidR="00053B66" w:rsidRPr="00FF3877" w:rsidRDefault="000625DA">
      <w:pPr>
        <w:numPr>
          <w:ilvl w:val="0"/>
          <w:numId w:val="9"/>
        </w:numPr>
        <w:spacing w:after="278" w:line="260" w:lineRule="auto"/>
        <w:ind w:right="0" w:hanging="428"/>
        <w:jc w:val="left"/>
        <w:rPr>
          <w:sz w:val="28"/>
          <w:szCs w:val="28"/>
        </w:rPr>
      </w:pPr>
      <w:r w:rsidRPr="00FF3877">
        <w:rPr>
          <w:szCs w:val="28"/>
        </w:rPr>
        <w:t xml:space="preserve">Arrange for an appropriate staff member to conduct periodic visits to the alternative provision site(s) to review the progress of the relevant child.  </w:t>
      </w:r>
    </w:p>
    <w:p w14:paraId="62807E7F" w14:textId="77777777" w:rsidR="00053B66" w:rsidRPr="00FF3877" w:rsidRDefault="000625DA">
      <w:pPr>
        <w:numPr>
          <w:ilvl w:val="0"/>
          <w:numId w:val="9"/>
        </w:numPr>
        <w:spacing w:after="0" w:line="260" w:lineRule="auto"/>
        <w:ind w:right="0" w:hanging="428"/>
        <w:jc w:val="left"/>
        <w:rPr>
          <w:sz w:val="28"/>
          <w:szCs w:val="28"/>
        </w:rPr>
      </w:pPr>
      <w:r w:rsidRPr="00FF3877">
        <w:rPr>
          <w:szCs w:val="28"/>
        </w:rPr>
        <w:lastRenderedPageBreak/>
        <w:t xml:space="preserve">Coordinate arrangements with the alternative provider for public examination entries and the completion of public examinations.  </w:t>
      </w:r>
    </w:p>
    <w:p w14:paraId="1091A236" w14:textId="77777777" w:rsidR="00FF3877" w:rsidRDefault="00FF3877" w:rsidP="00FF3877">
      <w:pPr>
        <w:spacing w:after="0" w:line="260" w:lineRule="auto"/>
        <w:ind w:right="0"/>
        <w:jc w:val="left"/>
        <w:rPr>
          <w:sz w:val="28"/>
          <w:szCs w:val="28"/>
        </w:rPr>
      </w:pPr>
    </w:p>
    <w:p w14:paraId="6DD4AE54" w14:textId="77777777" w:rsidR="00FF3877" w:rsidRDefault="00FF3877" w:rsidP="00FF3877">
      <w:pPr>
        <w:spacing w:after="0" w:line="260" w:lineRule="auto"/>
        <w:ind w:right="0"/>
        <w:jc w:val="left"/>
        <w:rPr>
          <w:sz w:val="28"/>
          <w:szCs w:val="28"/>
        </w:rPr>
      </w:pPr>
    </w:p>
    <w:p w14:paraId="4D36D9B3" w14:textId="77777777" w:rsidR="00FF3877" w:rsidRDefault="00FF3877" w:rsidP="00FF3877">
      <w:pPr>
        <w:spacing w:after="0" w:line="260" w:lineRule="auto"/>
        <w:ind w:right="0"/>
        <w:jc w:val="left"/>
        <w:rPr>
          <w:sz w:val="28"/>
          <w:szCs w:val="28"/>
        </w:rPr>
      </w:pPr>
    </w:p>
    <w:p w14:paraId="5FCFA58E" w14:textId="77777777" w:rsidR="00FF3877" w:rsidRDefault="00FF3877" w:rsidP="00FF3877">
      <w:pPr>
        <w:spacing w:after="0" w:line="260" w:lineRule="auto"/>
        <w:ind w:right="0"/>
        <w:jc w:val="left"/>
        <w:rPr>
          <w:sz w:val="28"/>
          <w:szCs w:val="28"/>
        </w:rPr>
      </w:pPr>
    </w:p>
    <w:p w14:paraId="2A090859" w14:textId="77777777" w:rsidR="00FF3877" w:rsidRDefault="00FF3877" w:rsidP="00FF3877">
      <w:pPr>
        <w:spacing w:after="0" w:line="260" w:lineRule="auto"/>
        <w:ind w:right="0"/>
        <w:jc w:val="left"/>
        <w:rPr>
          <w:sz w:val="28"/>
          <w:szCs w:val="28"/>
        </w:rPr>
      </w:pPr>
    </w:p>
    <w:p w14:paraId="78465DB8" w14:textId="77777777" w:rsidR="00FF3877" w:rsidRDefault="00FF3877" w:rsidP="00FF3877">
      <w:pPr>
        <w:spacing w:after="0" w:line="260" w:lineRule="auto"/>
        <w:ind w:right="0"/>
        <w:jc w:val="left"/>
        <w:rPr>
          <w:sz w:val="28"/>
          <w:szCs w:val="28"/>
        </w:rPr>
      </w:pPr>
    </w:p>
    <w:p w14:paraId="3F7E1876" w14:textId="77777777" w:rsidR="00FF3877" w:rsidRDefault="00FF3877" w:rsidP="00FF3877">
      <w:pPr>
        <w:spacing w:after="0" w:line="260" w:lineRule="auto"/>
        <w:ind w:right="0"/>
        <w:jc w:val="left"/>
        <w:rPr>
          <w:sz w:val="28"/>
          <w:szCs w:val="28"/>
        </w:rPr>
      </w:pPr>
    </w:p>
    <w:p w14:paraId="5495EF0A" w14:textId="77777777" w:rsidR="00FF3877" w:rsidRDefault="00FF3877" w:rsidP="00FF3877">
      <w:pPr>
        <w:spacing w:after="0" w:line="260" w:lineRule="auto"/>
        <w:ind w:right="0"/>
        <w:jc w:val="left"/>
        <w:rPr>
          <w:sz w:val="28"/>
          <w:szCs w:val="28"/>
        </w:rPr>
      </w:pPr>
    </w:p>
    <w:p w14:paraId="001828B5" w14:textId="77777777" w:rsidR="00FF3877" w:rsidRDefault="00FF3877" w:rsidP="00FF3877">
      <w:pPr>
        <w:spacing w:after="0" w:line="260" w:lineRule="auto"/>
        <w:ind w:right="0"/>
        <w:jc w:val="left"/>
        <w:rPr>
          <w:sz w:val="28"/>
          <w:szCs w:val="28"/>
        </w:rPr>
      </w:pPr>
    </w:p>
    <w:p w14:paraId="2061EF00" w14:textId="77777777" w:rsidR="00FF3877" w:rsidRDefault="00FF3877" w:rsidP="00FF3877">
      <w:pPr>
        <w:spacing w:after="0" w:line="260" w:lineRule="auto"/>
        <w:ind w:right="0"/>
        <w:jc w:val="left"/>
        <w:rPr>
          <w:sz w:val="28"/>
          <w:szCs w:val="28"/>
        </w:rPr>
      </w:pPr>
    </w:p>
    <w:p w14:paraId="5EB3D053" w14:textId="77777777" w:rsidR="00FF3877" w:rsidRDefault="00FF3877" w:rsidP="00FF3877">
      <w:pPr>
        <w:spacing w:after="0" w:line="260" w:lineRule="auto"/>
        <w:ind w:right="0"/>
        <w:jc w:val="left"/>
        <w:rPr>
          <w:sz w:val="28"/>
          <w:szCs w:val="28"/>
        </w:rPr>
      </w:pPr>
    </w:p>
    <w:p w14:paraId="01DC8118" w14:textId="77777777" w:rsidR="00FF3877" w:rsidRDefault="00FF3877" w:rsidP="00FF3877">
      <w:pPr>
        <w:spacing w:after="0" w:line="260" w:lineRule="auto"/>
        <w:ind w:right="0"/>
        <w:jc w:val="left"/>
        <w:rPr>
          <w:sz w:val="28"/>
          <w:szCs w:val="28"/>
        </w:rPr>
      </w:pPr>
    </w:p>
    <w:p w14:paraId="5AB1DFD4" w14:textId="77777777" w:rsidR="00FF3877" w:rsidRDefault="00FF3877" w:rsidP="00FF3877">
      <w:pPr>
        <w:spacing w:after="0" w:line="260" w:lineRule="auto"/>
        <w:ind w:right="0"/>
        <w:jc w:val="left"/>
        <w:rPr>
          <w:sz w:val="28"/>
          <w:szCs w:val="28"/>
        </w:rPr>
      </w:pPr>
    </w:p>
    <w:p w14:paraId="0643C2A3" w14:textId="77777777" w:rsidR="00FF3877" w:rsidRDefault="00FF3877" w:rsidP="00FF3877">
      <w:pPr>
        <w:spacing w:after="0" w:line="260" w:lineRule="auto"/>
        <w:ind w:right="0"/>
        <w:jc w:val="left"/>
        <w:rPr>
          <w:sz w:val="28"/>
          <w:szCs w:val="28"/>
        </w:rPr>
      </w:pPr>
    </w:p>
    <w:p w14:paraId="2969CEA1" w14:textId="77777777" w:rsidR="00FF3877" w:rsidRDefault="00FF3877" w:rsidP="00FF3877">
      <w:pPr>
        <w:spacing w:after="0" w:line="260" w:lineRule="auto"/>
        <w:ind w:right="0"/>
        <w:jc w:val="left"/>
        <w:rPr>
          <w:sz w:val="28"/>
          <w:szCs w:val="28"/>
        </w:rPr>
      </w:pPr>
    </w:p>
    <w:p w14:paraId="46FE0180" w14:textId="77777777" w:rsidR="00FF3877" w:rsidRDefault="00FF3877" w:rsidP="00FF3877">
      <w:pPr>
        <w:spacing w:after="0" w:line="260" w:lineRule="auto"/>
        <w:ind w:right="0"/>
        <w:jc w:val="left"/>
        <w:rPr>
          <w:sz w:val="28"/>
          <w:szCs w:val="28"/>
        </w:rPr>
      </w:pPr>
    </w:p>
    <w:p w14:paraId="38805EA4" w14:textId="77777777" w:rsidR="00FF3877" w:rsidRDefault="00FF3877" w:rsidP="00FF3877">
      <w:pPr>
        <w:spacing w:after="0" w:line="260" w:lineRule="auto"/>
        <w:ind w:right="0"/>
        <w:jc w:val="left"/>
        <w:rPr>
          <w:sz w:val="28"/>
          <w:szCs w:val="28"/>
        </w:rPr>
      </w:pPr>
    </w:p>
    <w:p w14:paraId="4B77B182" w14:textId="77777777" w:rsidR="00FF3877" w:rsidRDefault="00FF3877" w:rsidP="00FF3877">
      <w:pPr>
        <w:spacing w:after="0" w:line="260" w:lineRule="auto"/>
        <w:ind w:right="0"/>
        <w:jc w:val="left"/>
        <w:rPr>
          <w:sz w:val="28"/>
          <w:szCs w:val="28"/>
        </w:rPr>
      </w:pPr>
    </w:p>
    <w:p w14:paraId="6E2A8DD5" w14:textId="77777777" w:rsidR="00FF3877" w:rsidRDefault="00FF3877" w:rsidP="00FF3877">
      <w:pPr>
        <w:spacing w:after="0" w:line="260" w:lineRule="auto"/>
        <w:ind w:right="0"/>
        <w:jc w:val="left"/>
        <w:rPr>
          <w:sz w:val="28"/>
          <w:szCs w:val="28"/>
        </w:rPr>
      </w:pPr>
    </w:p>
    <w:p w14:paraId="3D886B8A" w14:textId="77777777" w:rsidR="00FF3877" w:rsidRDefault="00FF3877" w:rsidP="00FF3877">
      <w:pPr>
        <w:spacing w:after="0" w:line="260" w:lineRule="auto"/>
        <w:ind w:right="0"/>
        <w:jc w:val="left"/>
        <w:rPr>
          <w:sz w:val="28"/>
          <w:szCs w:val="28"/>
        </w:rPr>
      </w:pPr>
    </w:p>
    <w:p w14:paraId="49325669" w14:textId="77777777" w:rsidR="00FF3877" w:rsidRDefault="00FF3877" w:rsidP="00FF3877">
      <w:pPr>
        <w:spacing w:after="0" w:line="260" w:lineRule="auto"/>
        <w:ind w:right="0"/>
        <w:jc w:val="left"/>
        <w:rPr>
          <w:sz w:val="28"/>
          <w:szCs w:val="28"/>
        </w:rPr>
      </w:pPr>
    </w:p>
    <w:p w14:paraId="7D7A0A71" w14:textId="77777777" w:rsidR="00FF3877" w:rsidRDefault="00FF3877" w:rsidP="00FF3877">
      <w:pPr>
        <w:spacing w:after="0" w:line="260" w:lineRule="auto"/>
        <w:ind w:right="0"/>
        <w:jc w:val="left"/>
        <w:rPr>
          <w:sz w:val="28"/>
          <w:szCs w:val="28"/>
        </w:rPr>
      </w:pPr>
    </w:p>
    <w:p w14:paraId="7984C94A" w14:textId="77777777" w:rsidR="00FF3877" w:rsidRDefault="00FF3877" w:rsidP="00FF3877">
      <w:pPr>
        <w:spacing w:after="0" w:line="260" w:lineRule="auto"/>
        <w:ind w:right="0"/>
        <w:jc w:val="left"/>
        <w:rPr>
          <w:sz w:val="28"/>
          <w:szCs w:val="28"/>
        </w:rPr>
      </w:pPr>
    </w:p>
    <w:p w14:paraId="6E5FEFA2" w14:textId="77777777" w:rsidR="00FF3877" w:rsidRDefault="00FF3877" w:rsidP="00FF3877">
      <w:pPr>
        <w:spacing w:after="0" w:line="260" w:lineRule="auto"/>
        <w:ind w:right="0"/>
        <w:jc w:val="left"/>
        <w:rPr>
          <w:sz w:val="28"/>
          <w:szCs w:val="28"/>
        </w:rPr>
      </w:pPr>
    </w:p>
    <w:p w14:paraId="493D92A2" w14:textId="77777777" w:rsidR="00FF3877" w:rsidRDefault="00FF3877" w:rsidP="00FF3877">
      <w:pPr>
        <w:spacing w:after="0" w:line="260" w:lineRule="auto"/>
        <w:ind w:right="0"/>
        <w:jc w:val="left"/>
        <w:rPr>
          <w:sz w:val="28"/>
          <w:szCs w:val="28"/>
        </w:rPr>
      </w:pPr>
    </w:p>
    <w:p w14:paraId="5DB6A348" w14:textId="77777777" w:rsidR="00FF3877" w:rsidRDefault="00FF3877" w:rsidP="00FF3877">
      <w:pPr>
        <w:spacing w:after="0" w:line="260" w:lineRule="auto"/>
        <w:ind w:right="0"/>
        <w:jc w:val="left"/>
        <w:rPr>
          <w:sz w:val="28"/>
          <w:szCs w:val="28"/>
        </w:rPr>
      </w:pPr>
    </w:p>
    <w:p w14:paraId="00DFCA76" w14:textId="77777777" w:rsidR="00FF3877" w:rsidRDefault="00FF3877" w:rsidP="00FF3877">
      <w:pPr>
        <w:spacing w:after="0" w:line="260" w:lineRule="auto"/>
        <w:ind w:right="0"/>
        <w:jc w:val="left"/>
        <w:rPr>
          <w:sz w:val="28"/>
          <w:szCs w:val="28"/>
        </w:rPr>
      </w:pPr>
    </w:p>
    <w:p w14:paraId="16EBA59C" w14:textId="77777777" w:rsidR="00FF3877" w:rsidRDefault="00FF3877" w:rsidP="00FF3877">
      <w:pPr>
        <w:spacing w:after="0" w:line="260" w:lineRule="auto"/>
        <w:ind w:right="0"/>
        <w:jc w:val="left"/>
        <w:rPr>
          <w:sz w:val="28"/>
          <w:szCs w:val="28"/>
        </w:rPr>
      </w:pPr>
    </w:p>
    <w:p w14:paraId="64CBE69C" w14:textId="77777777" w:rsidR="00FF3877" w:rsidRDefault="00FF3877" w:rsidP="00FF3877">
      <w:pPr>
        <w:spacing w:after="0" w:line="260" w:lineRule="auto"/>
        <w:ind w:right="0"/>
        <w:jc w:val="left"/>
        <w:rPr>
          <w:sz w:val="28"/>
          <w:szCs w:val="28"/>
        </w:rPr>
      </w:pPr>
    </w:p>
    <w:tbl>
      <w:tblPr>
        <w:tblStyle w:val="TableGrid"/>
        <w:tblW w:w="9465" w:type="dxa"/>
        <w:tblInd w:w="0" w:type="dxa"/>
        <w:tblLook w:val="04A0" w:firstRow="1" w:lastRow="0" w:firstColumn="1" w:lastColumn="0" w:noHBand="0" w:noVBand="1"/>
      </w:tblPr>
      <w:tblGrid>
        <w:gridCol w:w="7204"/>
        <w:gridCol w:w="2261"/>
      </w:tblGrid>
      <w:tr w:rsidR="00053B66" w:rsidRPr="00FF3877" w14:paraId="28CC5194" w14:textId="77777777">
        <w:trPr>
          <w:trHeight w:val="1178"/>
        </w:trPr>
        <w:tc>
          <w:tcPr>
            <w:tcW w:w="7204" w:type="dxa"/>
            <w:tcBorders>
              <w:top w:val="nil"/>
              <w:left w:val="nil"/>
              <w:bottom w:val="nil"/>
              <w:right w:val="nil"/>
            </w:tcBorders>
          </w:tcPr>
          <w:p w14:paraId="7681B41C" w14:textId="77777777" w:rsidR="00053B66" w:rsidRPr="00FF3877" w:rsidRDefault="000625DA">
            <w:pPr>
              <w:spacing w:after="20" w:line="259" w:lineRule="auto"/>
              <w:ind w:left="0" w:right="0" w:firstLine="0"/>
              <w:jc w:val="left"/>
              <w:rPr>
                <w:sz w:val="28"/>
                <w:szCs w:val="28"/>
              </w:rPr>
            </w:pPr>
            <w:r w:rsidRPr="00FF3877">
              <w:rPr>
                <w:b/>
                <w:szCs w:val="28"/>
              </w:rPr>
              <w:t xml:space="preserve">Signed: _________________________________________  </w:t>
            </w:r>
          </w:p>
          <w:p w14:paraId="68E79E8A" w14:textId="10395555" w:rsidR="00053B66" w:rsidRPr="00FF3877" w:rsidRDefault="000625DA">
            <w:pPr>
              <w:spacing w:after="0" w:line="259" w:lineRule="auto"/>
              <w:ind w:left="0" w:right="891" w:firstLine="0"/>
              <w:jc w:val="left"/>
              <w:rPr>
                <w:sz w:val="28"/>
                <w:szCs w:val="28"/>
              </w:rPr>
            </w:pPr>
            <w:r w:rsidRPr="00FF3877">
              <w:rPr>
                <w:b/>
                <w:szCs w:val="28"/>
              </w:rPr>
              <w:t>(</w:t>
            </w:r>
            <w:r w:rsidR="00FF3877">
              <w:rPr>
                <w:b/>
                <w:szCs w:val="28"/>
              </w:rPr>
              <w:t>Principal)</w:t>
            </w:r>
            <w:r w:rsidRPr="00FF3877">
              <w:rPr>
                <w:b/>
                <w:szCs w:val="28"/>
              </w:rPr>
              <w:t xml:space="preserve">, St. Bernadette’s Catholic Primary </w:t>
            </w:r>
            <w:proofErr w:type="gramStart"/>
            <w:r w:rsidRPr="00FF3877">
              <w:rPr>
                <w:b/>
                <w:szCs w:val="28"/>
              </w:rPr>
              <w:t xml:space="preserve">School)   </w:t>
            </w:r>
            <w:proofErr w:type="gramEnd"/>
            <w:r w:rsidRPr="00FF3877">
              <w:rPr>
                <w:b/>
                <w:szCs w:val="28"/>
              </w:rPr>
              <w:t xml:space="preserve"> </w:t>
            </w:r>
          </w:p>
        </w:tc>
        <w:tc>
          <w:tcPr>
            <w:tcW w:w="2261" w:type="dxa"/>
            <w:tcBorders>
              <w:top w:val="nil"/>
              <w:left w:val="nil"/>
              <w:bottom w:val="nil"/>
              <w:right w:val="nil"/>
            </w:tcBorders>
          </w:tcPr>
          <w:p w14:paraId="18BA0474" w14:textId="77777777" w:rsidR="00053B66" w:rsidRPr="00FF3877" w:rsidRDefault="000625DA">
            <w:pPr>
              <w:spacing w:after="0" w:line="259" w:lineRule="auto"/>
              <w:ind w:left="0" w:right="0" w:firstLine="0"/>
              <w:jc w:val="left"/>
              <w:rPr>
                <w:sz w:val="28"/>
                <w:szCs w:val="28"/>
              </w:rPr>
            </w:pPr>
            <w:r w:rsidRPr="00FF3877">
              <w:rPr>
                <w:b/>
                <w:szCs w:val="28"/>
              </w:rPr>
              <w:t xml:space="preserve">Date: </w:t>
            </w:r>
          </w:p>
          <w:p w14:paraId="33499455" w14:textId="77777777" w:rsidR="00053B66" w:rsidRPr="00FF3877" w:rsidRDefault="000625DA">
            <w:pPr>
              <w:spacing w:after="0" w:line="259" w:lineRule="auto"/>
              <w:ind w:left="0" w:right="0" w:firstLine="0"/>
              <w:rPr>
                <w:sz w:val="28"/>
                <w:szCs w:val="28"/>
              </w:rPr>
            </w:pPr>
            <w:r w:rsidRPr="00FF3877">
              <w:rPr>
                <w:b/>
                <w:szCs w:val="28"/>
              </w:rPr>
              <w:t xml:space="preserve">_______________  </w:t>
            </w:r>
          </w:p>
        </w:tc>
      </w:tr>
      <w:tr w:rsidR="00053B66" w:rsidRPr="00FF3877" w14:paraId="1584EE82" w14:textId="77777777">
        <w:trPr>
          <w:trHeight w:val="638"/>
        </w:trPr>
        <w:tc>
          <w:tcPr>
            <w:tcW w:w="7204" w:type="dxa"/>
            <w:tcBorders>
              <w:top w:val="nil"/>
              <w:left w:val="nil"/>
              <w:bottom w:val="nil"/>
              <w:right w:val="nil"/>
            </w:tcBorders>
          </w:tcPr>
          <w:p w14:paraId="4162664B" w14:textId="77777777" w:rsidR="00053B66" w:rsidRPr="00FF3877" w:rsidRDefault="000625DA">
            <w:pPr>
              <w:spacing w:after="20" w:line="259" w:lineRule="auto"/>
              <w:ind w:left="0" w:right="0" w:firstLine="0"/>
              <w:jc w:val="left"/>
              <w:rPr>
                <w:sz w:val="28"/>
                <w:szCs w:val="28"/>
              </w:rPr>
            </w:pPr>
            <w:r w:rsidRPr="00FF3877">
              <w:rPr>
                <w:b/>
                <w:szCs w:val="28"/>
              </w:rPr>
              <w:t xml:space="preserve">Signed: _________________________________________  </w:t>
            </w:r>
          </w:p>
          <w:p w14:paraId="76FB28AE" w14:textId="77777777" w:rsidR="00053B66" w:rsidRPr="00FF3877" w:rsidRDefault="000625DA">
            <w:pPr>
              <w:spacing w:after="0" w:line="259" w:lineRule="auto"/>
              <w:ind w:left="0" w:right="0" w:firstLine="0"/>
              <w:jc w:val="left"/>
              <w:rPr>
                <w:sz w:val="28"/>
                <w:szCs w:val="28"/>
              </w:rPr>
            </w:pPr>
            <w:r w:rsidRPr="00FF3877">
              <w:rPr>
                <w:b/>
                <w:szCs w:val="28"/>
              </w:rPr>
              <w:t xml:space="preserve">(Headteacher, Alternative Provider)  </w:t>
            </w:r>
          </w:p>
        </w:tc>
        <w:tc>
          <w:tcPr>
            <w:tcW w:w="2261" w:type="dxa"/>
            <w:tcBorders>
              <w:top w:val="nil"/>
              <w:left w:val="nil"/>
              <w:bottom w:val="nil"/>
              <w:right w:val="nil"/>
            </w:tcBorders>
          </w:tcPr>
          <w:p w14:paraId="1C548875" w14:textId="77777777" w:rsidR="00053B66" w:rsidRPr="00FF3877" w:rsidRDefault="000625DA">
            <w:pPr>
              <w:spacing w:after="0" w:line="259" w:lineRule="auto"/>
              <w:ind w:left="0" w:right="0" w:firstLine="0"/>
              <w:jc w:val="left"/>
              <w:rPr>
                <w:sz w:val="28"/>
                <w:szCs w:val="28"/>
              </w:rPr>
            </w:pPr>
            <w:r w:rsidRPr="00FF3877">
              <w:rPr>
                <w:b/>
                <w:szCs w:val="28"/>
              </w:rPr>
              <w:t xml:space="preserve">Date: </w:t>
            </w:r>
          </w:p>
          <w:p w14:paraId="7203C40C" w14:textId="77777777" w:rsidR="00053B66" w:rsidRPr="00FF3877" w:rsidRDefault="000625DA">
            <w:pPr>
              <w:spacing w:after="0" w:line="259" w:lineRule="auto"/>
              <w:ind w:left="0" w:right="0" w:firstLine="0"/>
              <w:rPr>
                <w:sz w:val="28"/>
                <w:szCs w:val="28"/>
              </w:rPr>
            </w:pPr>
            <w:r w:rsidRPr="00FF3877">
              <w:rPr>
                <w:b/>
                <w:szCs w:val="28"/>
              </w:rPr>
              <w:t xml:space="preserve">_______________  </w:t>
            </w:r>
          </w:p>
        </w:tc>
      </w:tr>
    </w:tbl>
    <w:p w14:paraId="27BEA54E" w14:textId="383C2B2D" w:rsidR="00053B66" w:rsidRPr="00FF3877" w:rsidRDefault="00053B66" w:rsidP="000625DA">
      <w:pPr>
        <w:spacing w:after="0" w:line="259" w:lineRule="auto"/>
        <w:ind w:left="0" w:right="0" w:firstLine="0"/>
        <w:jc w:val="left"/>
        <w:rPr>
          <w:sz w:val="28"/>
          <w:szCs w:val="28"/>
        </w:rPr>
      </w:pPr>
    </w:p>
    <w:sectPr w:rsidR="00053B66" w:rsidRPr="00FF3877">
      <w:footerReference w:type="even" r:id="rId9"/>
      <w:footerReference w:type="default" r:id="rId10"/>
      <w:footerReference w:type="first" r:id="rId11"/>
      <w:pgSz w:w="11906" w:h="16838"/>
      <w:pgMar w:top="624" w:right="1072" w:bottom="862" w:left="1190"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95C95" w14:textId="77777777" w:rsidR="000625DA" w:rsidRDefault="000625DA">
      <w:pPr>
        <w:spacing w:after="0" w:line="240" w:lineRule="auto"/>
      </w:pPr>
      <w:r>
        <w:separator/>
      </w:r>
    </w:p>
  </w:endnote>
  <w:endnote w:type="continuationSeparator" w:id="0">
    <w:p w14:paraId="351EA7A4" w14:textId="77777777" w:rsidR="000625DA" w:rsidRDefault="00062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29DEC" w14:textId="77777777" w:rsidR="00053B66" w:rsidRDefault="000625DA">
    <w:pPr>
      <w:spacing w:after="0" w:line="259" w:lineRule="auto"/>
      <w:ind w:left="0" w:right="401"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AB151A8" w14:textId="77777777" w:rsidR="00053B66" w:rsidRDefault="000625DA">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2F63D" w14:textId="4518A377" w:rsidR="00053B66" w:rsidRDefault="00053B66">
    <w:pPr>
      <w:spacing w:after="0" w:line="259" w:lineRule="auto"/>
      <w:ind w:left="0" w:right="401" w:firstLine="0"/>
      <w:jc w:val="center"/>
    </w:pPr>
  </w:p>
  <w:p w14:paraId="717D2E97" w14:textId="77777777" w:rsidR="00053B66" w:rsidRDefault="000625DA">
    <w:pPr>
      <w:spacing w:after="0" w:line="259" w:lineRule="auto"/>
      <w:ind w:left="0"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F1F22" w14:textId="77777777" w:rsidR="00053B66" w:rsidRDefault="000625DA">
    <w:pPr>
      <w:spacing w:after="0" w:line="259" w:lineRule="auto"/>
      <w:ind w:left="0" w:right="401"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2DA2CBA" w14:textId="77777777" w:rsidR="00053B66" w:rsidRDefault="000625DA">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D5F0F" w14:textId="77777777" w:rsidR="000625DA" w:rsidRDefault="000625DA">
      <w:pPr>
        <w:spacing w:after="0" w:line="240" w:lineRule="auto"/>
      </w:pPr>
      <w:r>
        <w:separator/>
      </w:r>
    </w:p>
  </w:footnote>
  <w:footnote w:type="continuationSeparator" w:id="0">
    <w:p w14:paraId="19636803" w14:textId="77777777" w:rsidR="000625DA" w:rsidRDefault="00062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452"/>
    <w:multiLevelType w:val="hybridMultilevel"/>
    <w:tmpl w:val="893C5892"/>
    <w:lvl w:ilvl="0" w:tplc="5E623540">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A66814C">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E349EF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546CC7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8CC9606">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0FCE81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61CB19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890A21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32A54A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DE4130"/>
    <w:multiLevelType w:val="hybridMultilevel"/>
    <w:tmpl w:val="07D02E78"/>
    <w:lvl w:ilvl="0" w:tplc="1F682F90">
      <w:start w:val="1"/>
      <w:numFmt w:val="bullet"/>
      <w:lvlText w:val="•"/>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5AA85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16C19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723C0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DA7FE4">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D6EBA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869C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DEC35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387B7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2E12CC"/>
    <w:multiLevelType w:val="hybridMultilevel"/>
    <w:tmpl w:val="8B525CEA"/>
    <w:lvl w:ilvl="0" w:tplc="FE24335E">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3A09C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F88C8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4CC5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66AB5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BAD85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5A501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7CE10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D6F63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A86F4F"/>
    <w:multiLevelType w:val="hybridMultilevel"/>
    <w:tmpl w:val="DB2A9B1C"/>
    <w:lvl w:ilvl="0" w:tplc="EEEC77E0">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89CD44A">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9EA111C">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250A1B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5E89F4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6E2AF2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FE07110">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569900">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8141930">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292B19"/>
    <w:multiLevelType w:val="hybridMultilevel"/>
    <w:tmpl w:val="3F088006"/>
    <w:lvl w:ilvl="0" w:tplc="F76457CA">
      <w:start w:val="1"/>
      <w:numFmt w:val="bullet"/>
      <w:lvlText w:val="•"/>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EC9B7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E2D8E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32F3D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F2FEC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10AB2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AED11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066E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C2A41C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2CD24E7"/>
    <w:multiLevelType w:val="hybridMultilevel"/>
    <w:tmpl w:val="C41E2E70"/>
    <w:lvl w:ilvl="0" w:tplc="0394C348">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95EE900">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D3AFD4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56EC3CA">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AECA4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C82CE2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49C74E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948736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E3C900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384A6E"/>
    <w:multiLevelType w:val="hybridMultilevel"/>
    <w:tmpl w:val="4F7EE86C"/>
    <w:lvl w:ilvl="0" w:tplc="04CEB394">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3E00832">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3FA939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8C7942">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BC68290">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A641E9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E6E83D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63826C6">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164BCFA">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B9C021C"/>
    <w:multiLevelType w:val="hybridMultilevel"/>
    <w:tmpl w:val="2304DC2C"/>
    <w:lvl w:ilvl="0" w:tplc="1B389652">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B8E41BA">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2C0BDB4">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0C2E02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B92A67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4A6E9E0">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78E893E">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6228EF8">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44187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28200D4"/>
    <w:multiLevelType w:val="hybridMultilevel"/>
    <w:tmpl w:val="F2BEE63E"/>
    <w:lvl w:ilvl="0" w:tplc="9548873A">
      <w:start w:val="1"/>
      <w:numFmt w:val="bullet"/>
      <w:lvlText w:val="▪"/>
      <w:lvlJc w:val="left"/>
      <w:pPr>
        <w:ind w:left="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6FA09F0">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D8C830A">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380BE1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36465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F880212">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F3EB93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7D0FAF0">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AB486A6">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458955355">
    <w:abstractNumId w:val="3"/>
  </w:num>
  <w:num w:numId="2" w16cid:durableId="1096636523">
    <w:abstractNumId w:val="4"/>
  </w:num>
  <w:num w:numId="3" w16cid:durableId="1785418180">
    <w:abstractNumId w:val="2"/>
  </w:num>
  <w:num w:numId="4" w16cid:durableId="1404453251">
    <w:abstractNumId w:val="0"/>
  </w:num>
  <w:num w:numId="5" w16cid:durableId="743376976">
    <w:abstractNumId w:val="1"/>
  </w:num>
  <w:num w:numId="6" w16cid:durableId="2015374038">
    <w:abstractNumId w:val="8"/>
  </w:num>
  <w:num w:numId="7" w16cid:durableId="629284092">
    <w:abstractNumId w:val="5"/>
  </w:num>
  <w:num w:numId="8" w16cid:durableId="1786384559">
    <w:abstractNumId w:val="7"/>
  </w:num>
  <w:num w:numId="9" w16cid:durableId="7094590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66"/>
    <w:rsid w:val="00053B66"/>
    <w:rsid w:val="000625DA"/>
    <w:rsid w:val="002E1C78"/>
    <w:rsid w:val="003118F1"/>
    <w:rsid w:val="00692268"/>
    <w:rsid w:val="00FF3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62DC"/>
  <w15:docId w15:val="{9463E9DF-1CBE-468A-994E-07BDAEA0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4" w:line="249" w:lineRule="auto"/>
      <w:ind w:left="438" w:right="8" w:hanging="438"/>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203" w:line="259" w:lineRule="auto"/>
      <w:ind w:left="10"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F3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877"/>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3</cp:revision>
  <dcterms:created xsi:type="dcterms:W3CDTF">2026-07-02T08:57:00Z</dcterms:created>
  <dcterms:modified xsi:type="dcterms:W3CDTF">2026-07-29T14:34:00Z</dcterms:modified>
</cp:coreProperties>
</file>